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pBdr>
          <w:bottom w:val="single" w:sz="4" w:space="1" w:color="000000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Centrum voľného času Trend, Obrancov mieru 7, 962 12 Detva</w:t>
      </w: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PLÁN</w:t>
      </w:r>
    </w:p>
    <w:p w:rsidR="00702084" w:rsidRDefault="00702084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VÝCHOVNO  - VZDELÁVACEJ ČINNOSTI</w:t>
      </w:r>
    </w:p>
    <w:p w:rsidR="00702084" w:rsidRDefault="00702084">
      <w:pPr>
        <w:jc w:val="center"/>
        <w:rPr>
          <w:b/>
          <w:sz w:val="36"/>
          <w:szCs w:val="36"/>
        </w:rPr>
      </w:pPr>
    </w:p>
    <w:p w:rsidR="00702084" w:rsidRDefault="004B7B8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školský rok 2012/2013</w:t>
      </w: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sz w:val="32"/>
          <w:szCs w:val="32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r>
        <w:t xml:space="preserve">                Plán činnosti Centra voľného času  Trend v Detve vychádza z týchto dokumentov:</w:t>
      </w:r>
    </w:p>
    <w:p w:rsidR="00702084" w:rsidRDefault="00702084">
      <w:pPr>
        <w:numPr>
          <w:ilvl w:val="0"/>
          <w:numId w:val="3"/>
        </w:numPr>
      </w:pPr>
      <w:proofErr w:type="spellStart"/>
      <w:r>
        <w:t>Pedagogicko</w:t>
      </w:r>
      <w:proofErr w:type="spellEnd"/>
      <w:r>
        <w:t xml:space="preserve"> – organizačné pokyny pre školy a školské zariadenia a orgány štátnej správy v školstve v SR</w:t>
      </w:r>
    </w:p>
    <w:p w:rsidR="00702084" w:rsidRDefault="00702084">
      <w:pPr>
        <w:numPr>
          <w:ilvl w:val="0"/>
          <w:numId w:val="3"/>
        </w:numPr>
      </w:pPr>
      <w:r>
        <w:t>Zákona 245/2008 Z. z. o výchove a vzdelávaní</w:t>
      </w:r>
    </w:p>
    <w:p w:rsidR="00702084" w:rsidRDefault="00702084">
      <w:pPr>
        <w:numPr>
          <w:ilvl w:val="0"/>
          <w:numId w:val="3"/>
        </w:numPr>
      </w:pPr>
      <w:r>
        <w:t xml:space="preserve">Správy o o výsledkoch a podmienkach </w:t>
      </w:r>
      <w:proofErr w:type="spellStart"/>
      <w:r>
        <w:t>výchovno</w:t>
      </w:r>
      <w:proofErr w:type="spellEnd"/>
      <w:r>
        <w:t xml:space="preserve"> – vzdelávacej činnos</w:t>
      </w:r>
      <w:r w:rsidR="004B7B8B">
        <w:t>ti CVČ Trend za školský rok 2010/2011</w:t>
      </w:r>
    </w:p>
    <w:p w:rsidR="00702084" w:rsidRDefault="00702084">
      <w:pPr>
        <w:numPr>
          <w:ilvl w:val="0"/>
          <w:numId w:val="3"/>
        </w:numPr>
      </w:pPr>
      <w:r>
        <w:t>Výchovného programu CVČ Trend</w:t>
      </w:r>
    </w:p>
    <w:p w:rsidR="00702084" w:rsidRDefault="00702084">
      <w:pPr>
        <w:numPr>
          <w:ilvl w:val="0"/>
          <w:numId w:val="3"/>
        </w:numPr>
      </w:pPr>
      <w:r>
        <w:t>Zákona o podpore práce s mládežou z 2. júla 2008.</w:t>
      </w:r>
    </w:p>
    <w:p w:rsidR="00702084" w:rsidRDefault="00702084">
      <w:r>
        <w:t xml:space="preserve">               </w:t>
      </w:r>
    </w:p>
    <w:p w:rsidR="00702084" w:rsidRDefault="00702084"/>
    <w:p w:rsidR="00702084" w:rsidRDefault="00702084">
      <w:pPr>
        <w:jc w:val="both"/>
      </w:pPr>
      <w:r>
        <w:t xml:space="preserve">   </w:t>
      </w:r>
      <w:r w:rsidR="000F03B5">
        <w:t xml:space="preserve">            V školskom roku 2011/2012</w:t>
      </w:r>
      <w:r>
        <w:t xml:space="preserve"> budeme pokračovať v oblastiach pedagogiky voľného času, kultúry  a umenia, vedy a techniky, prírodných vied, jazykov, telesnej výchovy a športu, brannej výchovy a turistiky.</w:t>
      </w:r>
    </w:p>
    <w:p w:rsidR="00702084" w:rsidRDefault="00702084">
      <w:r>
        <w:t>Navrhované nové oblasti práce:</w:t>
      </w:r>
    </w:p>
    <w:p w:rsidR="00702084" w:rsidRDefault="00702084">
      <w:pPr>
        <w:numPr>
          <w:ilvl w:val="0"/>
          <w:numId w:val="1"/>
        </w:numPr>
      </w:pPr>
      <w:r>
        <w:t>oblasť kultúry  a umenia</w:t>
      </w:r>
    </w:p>
    <w:p w:rsidR="00702084" w:rsidRDefault="00702084">
      <w:pPr>
        <w:numPr>
          <w:ilvl w:val="0"/>
          <w:numId w:val="1"/>
        </w:numPr>
      </w:pPr>
      <w:r>
        <w:t>oblasť TV, športu a turistiky</w:t>
      </w:r>
    </w:p>
    <w:p w:rsidR="00702084" w:rsidRDefault="00702084">
      <w:pPr>
        <w:numPr>
          <w:ilvl w:val="0"/>
          <w:numId w:val="1"/>
        </w:numPr>
      </w:pPr>
      <w:r>
        <w:t>oblasť práce s verejnosťou a rozvoja aktivít na lokálnej úrovni</w:t>
      </w:r>
    </w:p>
    <w:p w:rsidR="00702084" w:rsidRDefault="00702084">
      <w:pPr>
        <w:numPr>
          <w:ilvl w:val="0"/>
          <w:numId w:val="1"/>
        </w:numPr>
      </w:pPr>
      <w:r>
        <w:t>oblasť prírodných vied a environmentálnej výchovy</w:t>
      </w:r>
    </w:p>
    <w:p w:rsidR="00702084" w:rsidRDefault="00702084">
      <w:pPr>
        <w:numPr>
          <w:ilvl w:val="0"/>
          <w:numId w:val="1"/>
        </w:numPr>
      </w:pPr>
      <w:r>
        <w:t>práca s mládežou</w:t>
      </w:r>
    </w:p>
    <w:p w:rsidR="00702084" w:rsidRDefault="00702084">
      <w:pPr>
        <w:numPr>
          <w:ilvl w:val="0"/>
          <w:numId w:val="1"/>
        </w:numPr>
      </w:pPr>
      <w:r>
        <w:t>oblasť vedy, techniky a práce s internetom</w:t>
      </w:r>
    </w:p>
    <w:p w:rsidR="00702084" w:rsidRDefault="00702084">
      <w:pPr>
        <w:numPr>
          <w:ilvl w:val="0"/>
          <w:numId w:val="1"/>
        </w:numPr>
      </w:pPr>
      <w:r>
        <w:t>oblasť práce s minoritnými skupinami a talentovanou mládežou</w:t>
      </w:r>
    </w:p>
    <w:p w:rsidR="00702084" w:rsidRDefault="00702084">
      <w:pPr>
        <w:numPr>
          <w:ilvl w:val="0"/>
          <w:numId w:val="1"/>
        </w:numPr>
      </w:pPr>
      <w:r>
        <w:t>oblasť ekonomiky, personalistiky a materiálneho zabezpečenia</w:t>
      </w:r>
    </w:p>
    <w:p w:rsidR="00702084" w:rsidRDefault="00702084"/>
    <w:p w:rsidR="00702084" w:rsidRDefault="00702084">
      <w:pPr>
        <w:ind w:left="720"/>
        <w:jc w:val="both"/>
      </w:pPr>
      <w:r>
        <w:t>Činnosť CVČ bude prebiehať vo vlastnom zariadení v meste Detva na Obrancov</w:t>
      </w:r>
    </w:p>
    <w:p w:rsidR="00702084" w:rsidRDefault="00702084">
      <w:pPr>
        <w:jc w:val="both"/>
      </w:pPr>
      <w:r>
        <w:t>mi</w:t>
      </w:r>
      <w:r w:rsidR="001F0D8D">
        <w:t xml:space="preserve">eru 7, v telocvični </w:t>
      </w:r>
      <w:r>
        <w:t>ZŠ</w:t>
      </w:r>
      <w:r w:rsidR="001F0D8D">
        <w:t xml:space="preserve"> na ul. Obrancov mieru a na ul. Kukučínova</w:t>
      </w:r>
      <w:r>
        <w:t xml:space="preserve"> v Detve, na Zimnom štadión</w:t>
      </w:r>
      <w:r w:rsidR="000F03B5">
        <w:t>e</w:t>
      </w:r>
      <w:r w:rsidR="001F0D8D">
        <w:t xml:space="preserve"> v Detve a vo Zvolene,</w:t>
      </w:r>
      <w:r w:rsidR="000F03B5">
        <w:t> Futbalovom štadióne v Detve, v Gymnastickej telocvični, v Ma</w:t>
      </w:r>
      <w:r w:rsidR="00C01C34">
        <w:t>terskom centre Mravček v Hriňove</w:t>
      </w:r>
      <w:r w:rsidR="000F03B5">
        <w:t>j, v športovom stredisku Olymp</w:t>
      </w:r>
      <w:r w:rsidR="001F0D8D">
        <w:t xml:space="preserve">, vo </w:t>
      </w:r>
      <w:proofErr w:type="spellStart"/>
      <w:r w:rsidR="001F0D8D">
        <w:t>Fitness</w:t>
      </w:r>
      <w:proofErr w:type="spellEnd"/>
      <w:r w:rsidR="001F0D8D">
        <w:t xml:space="preserve"> centre </w:t>
      </w:r>
      <w:proofErr w:type="spellStart"/>
      <w:r w:rsidR="001F0D8D">
        <w:t>Power</w:t>
      </w:r>
      <w:proofErr w:type="spellEnd"/>
      <w:r w:rsidR="001F0D8D">
        <w:t xml:space="preserve"> Detva.</w:t>
      </w:r>
    </w:p>
    <w:p w:rsidR="00702084" w:rsidRDefault="00702084">
      <w:pPr>
        <w:jc w:val="both"/>
      </w:pPr>
      <w:r>
        <w:t xml:space="preserve">             Aktivity budú zabezpečené prostredníctvom:</w:t>
      </w:r>
    </w:p>
    <w:p w:rsidR="00702084" w:rsidRDefault="00702084">
      <w:pPr>
        <w:numPr>
          <w:ilvl w:val="0"/>
          <w:numId w:val="2"/>
        </w:numPr>
        <w:jc w:val="both"/>
      </w:pPr>
      <w:r>
        <w:t>pravidelnej záujmovej činnosti / súbory, krúžky, kurzy/</w:t>
      </w:r>
    </w:p>
    <w:p w:rsidR="00702084" w:rsidRDefault="00702084">
      <w:pPr>
        <w:numPr>
          <w:ilvl w:val="0"/>
          <w:numId w:val="2"/>
        </w:numPr>
        <w:jc w:val="both"/>
      </w:pPr>
      <w:r>
        <w:t>príležitostnej záujmovej činnosti / súťaže, olympiády, stretnutia, besedy, rozhovory, výstavy, akadémie a ďalšie aktivity/</w:t>
      </w:r>
    </w:p>
    <w:p w:rsidR="009E12DF" w:rsidRDefault="009E12DF">
      <w:pPr>
        <w:numPr>
          <w:ilvl w:val="0"/>
          <w:numId w:val="2"/>
        </w:numPr>
        <w:jc w:val="both"/>
      </w:pPr>
      <w:r>
        <w:t xml:space="preserve">spontánne aktivity / </w:t>
      </w:r>
      <w:r w:rsidR="00C01C34">
        <w:t>sprístupnenie priestorov CVČ pre deti a mládež v popoludňajších hodinách – stolný tenis, detský kútik, detská herňa, internetová učebňa /</w:t>
      </w:r>
    </w:p>
    <w:p w:rsidR="00702084" w:rsidRDefault="00702084">
      <w:pPr>
        <w:numPr>
          <w:ilvl w:val="0"/>
          <w:numId w:val="2"/>
        </w:numPr>
        <w:jc w:val="both"/>
      </w:pPr>
      <w:r>
        <w:t>činnosti zabezpečenej počas prázdnin  / tábory, sústredenia, exkurzie, výcviky, výlety/</w:t>
      </w:r>
    </w:p>
    <w:p w:rsidR="00702084" w:rsidRDefault="00702084">
      <w:pPr>
        <w:jc w:val="both"/>
      </w:pPr>
    </w:p>
    <w:p w:rsidR="00702084" w:rsidRDefault="00702084">
      <w:pPr>
        <w:jc w:val="both"/>
      </w:pPr>
      <w:r>
        <w:t xml:space="preserve">               Finančné prostriedky pre činnosť zariadenia získa  CVČ Trend z príspevku Mesta Detva  z podielových daní na základe normatívu a príspevkov na čiastočnú úhradu nákladov podľa VZN. Ďalšie zdroje bude získavať   od sponzorov, z prenájmu priestorov školského zariadenia, poplatkov účastníkov príležitostných podujatí, z projektov, vzdelávacích poukazov.</w:t>
      </w:r>
    </w:p>
    <w:p w:rsidR="00702084" w:rsidRDefault="00702084">
      <w:pPr>
        <w:jc w:val="both"/>
      </w:pPr>
      <w:r>
        <w:t xml:space="preserve"> </w:t>
      </w:r>
    </w:p>
    <w:p w:rsidR="00702084" w:rsidRDefault="00702084">
      <w:pPr>
        <w:jc w:val="both"/>
      </w:pPr>
      <w:r>
        <w:t xml:space="preserve">             V priebehu školského roka CVČ Trend zabezpečí aktivity, ktoré budú orientované na prezentáciu činnosti zariadenia na verejnosti a napĺňaniu stratégie práce s deťmi a mládežou.</w:t>
      </w:r>
    </w:p>
    <w:p w:rsidR="00702084" w:rsidRDefault="00702084">
      <w:pPr>
        <w:jc w:val="both"/>
      </w:pPr>
      <w:r>
        <w:t>Na základe poverenia Krajským školským úradom v Banskej Bystrici budeme zabezpečovať súťaže a olympiády vyhlasované MŠ SR pre  žiakov ZŠ a SŠ v okrese Detva.</w:t>
      </w:r>
    </w:p>
    <w:p w:rsidR="00702084" w:rsidRDefault="00702084">
      <w:pPr>
        <w:jc w:val="both"/>
      </w:pPr>
      <w:r>
        <w:t>Svoju pozornosť budeme venovať aj práci s verejnosťou a mládežou vo veku 15 – 30 rokov. Budeme sa sn</w:t>
      </w:r>
      <w:r w:rsidR="001F0D8D">
        <w:t>ažiť pokračovať v záujmovom útvare Klube</w:t>
      </w:r>
      <w:r w:rsidR="00C01C34">
        <w:t xml:space="preserve"> animátorov a dobrovoľníkov ( </w:t>
      </w:r>
      <w:r w:rsidR="00C01C34">
        <w:lastRenderedPageBreak/>
        <w:t>veková kategória</w:t>
      </w:r>
      <w:r w:rsidR="00721A98">
        <w:t xml:space="preserve"> prevažne </w:t>
      </w:r>
      <w:r w:rsidR="00C01C34">
        <w:t xml:space="preserve">stredoškolákov ) , podporovať ich v ich samostatných aktivitách a zapájať ich </w:t>
      </w:r>
      <w:r w:rsidR="001F0D8D">
        <w:t xml:space="preserve">do našich podujatí a projektov, ktorí sa nám osvedčili ako schopní koordinátori našej záujmovej činnosti. </w:t>
      </w:r>
      <w:r w:rsidR="00C01C34">
        <w:t>Chceli by sme sa práve týmto spôsobom dostať do povedomia tejto vekovej kategórie.</w:t>
      </w:r>
    </w:p>
    <w:p w:rsidR="00702084" w:rsidRDefault="00702084">
      <w:pPr>
        <w:jc w:val="both"/>
      </w:pPr>
      <w:r>
        <w:t xml:space="preserve">Zapojíme sa do projektu „MLÁDEŽ V </w:t>
      </w:r>
      <w:r w:rsidR="00EA31F5">
        <w:t>AKCII“ v spolupráci s OZ Aktívne mesto Detva.</w:t>
      </w:r>
    </w:p>
    <w:p w:rsidR="00721A98" w:rsidRDefault="00721A98">
      <w:pPr>
        <w:jc w:val="both"/>
      </w:pPr>
      <w:r>
        <w:t xml:space="preserve">Ďalšou víziou nášho zariadenia je pokračovanie v činnosti záujmového </w:t>
      </w:r>
      <w:r w:rsidR="001F0D8D">
        <w:t>krúžku Veselé žabky a postupné dotváranie Materského centra, ktoré je</w:t>
      </w:r>
      <w:r>
        <w:t xml:space="preserve"> súčasťou Centra voľného času so samostatným plánom činnosti a aktivitami pre deti a mamičky, ktoré sú na materske</w:t>
      </w:r>
      <w:r w:rsidR="00820FAE">
        <w:t>j dovolenke. Pokúsime sa opäť o vypracovanie projektu pre túto činnosť, v tomto roku nám neprešiel projekt „ S kočíkom do Centra „. Pokúsime sa následne o</w:t>
      </w:r>
      <w:r w:rsidR="00EA31F5">
        <w:t> </w:t>
      </w:r>
      <w:r w:rsidR="00820FAE">
        <w:t>pretransformovanie</w:t>
      </w:r>
      <w:r w:rsidR="00EA31F5">
        <w:t xml:space="preserve"> na iný grant.</w:t>
      </w:r>
    </w:p>
    <w:p w:rsidR="00702084" w:rsidRDefault="00702084">
      <w:pPr>
        <w:jc w:val="both"/>
      </w:pPr>
      <w:r>
        <w:t xml:space="preserve"> </w:t>
      </w:r>
    </w:p>
    <w:p w:rsidR="00702084" w:rsidRDefault="00702084">
      <w:pPr>
        <w:jc w:val="both"/>
      </w:pPr>
      <w:r>
        <w:t xml:space="preserve">           Činnosť bude motivovaná aktivitami, ktoré budú smerovať k prevencii proti drogám a spoločenským </w:t>
      </w:r>
      <w:proofErr w:type="spellStart"/>
      <w:r>
        <w:t>nežiadúcim</w:t>
      </w:r>
      <w:proofErr w:type="spellEnd"/>
      <w:r>
        <w:t xml:space="preserve"> javom, ako aj participácií mladých ľudí na živote mesta. Budeme sa vzdelávať a využijeme všetky dostupné zdroje a odbornú literatúr</w:t>
      </w:r>
      <w:r w:rsidR="00C01C34">
        <w:t>u</w:t>
      </w:r>
      <w:r>
        <w:t>, aby sme získané informácie, vedomosti a zručnosti využili pri práci s deťmi a mladými ľuďmi a pomohli a ukázali im ako zmysluplne a aktívne tráviť voľný čas.</w:t>
      </w:r>
    </w:p>
    <w:p w:rsidR="00702084" w:rsidRDefault="00702084">
      <w:pPr>
        <w:jc w:val="both"/>
      </w:pPr>
    </w:p>
    <w:p w:rsidR="00702084" w:rsidRDefault="00702084">
      <w:pPr>
        <w:numPr>
          <w:ilvl w:val="0"/>
          <w:numId w:val="6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Hlavné úlohy  pre oddelenia</w:t>
      </w:r>
    </w:p>
    <w:p w:rsidR="00702084" w:rsidRDefault="00702084">
      <w:pPr>
        <w:jc w:val="both"/>
        <w:rPr>
          <w:b/>
          <w:bCs/>
          <w:sz w:val="28"/>
          <w:szCs w:val="28"/>
        </w:rPr>
      </w:pPr>
    </w:p>
    <w:p w:rsidR="00702084" w:rsidRDefault="00702084">
      <w:pPr>
        <w:jc w:val="both"/>
        <w:rPr>
          <w:b/>
          <w:bCs/>
        </w:rPr>
      </w:pPr>
    </w:p>
    <w:p w:rsidR="00702084" w:rsidRDefault="00702084">
      <w:pPr>
        <w:numPr>
          <w:ilvl w:val="0"/>
          <w:numId w:val="4"/>
        </w:numPr>
        <w:jc w:val="both"/>
      </w:pPr>
      <w:r>
        <w:t>Vytvoriť v jednotlivých oblastiach dostatočný priestor pre rozvoj osobnosti detí a mládeže v čase mimo vyučovania, s prihliadnutím na deti a mládež zo sociálne menej podnetného prostredia. Zamerať sa na motiváciu k záujmovej činnosti detí a mladých ľudí.</w:t>
      </w:r>
    </w:p>
    <w:p w:rsidR="00702084" w:rsidRDefault="00702084">
      <w:pPr>
        <w:numPr>
          <w:ilvl w:val="0"/>
          <w:numId w:val="4"/>
        </w:numPr>
        <w:jc w:val="both"/>
      </w:pPr>
      <w:r>
        <w:t xml:space="preserve">Pri rozširovaní pravidelnej záujmovej činnosti prihliadať na nové trendy v oblasti výchovy mimo vyučovania, </w:t>
      </w:r>
      <w:proofErr w:type="spellStart"/>
      <w:r>
        <w:t>nízkoprahové</w:t>
      </w:r>
      <w:proofErr w:type="spellEnd"/>
      <w:r>
        <w:t xml:space="preserve"> aktivity.</w:t>
      </w:r>
    </w:p>
    <w:p w:rsidR="00702084" w:rsidRDefault="00702084">
      <w:pPr>
        <w:numPr>
          <w:ilvl w:val="0"/>
          <w:numId w:val="4"/>
        </w:numPr>
        <w:jc w:val="both"/>
      </w:pPr>
      <w:r>
        <w:t>Do činnosti zavádzať nové smery a trendy z oblasti výchovy mimo vyučovania, neformálne vzdelávanie. Pomôcť deťom a mládeži pri výbere záujmových útvarov, viesť ich k samostatnosti a zmysluplnému využívaniu voľného času, využívať metódy a formy neformálneho vzdelávania.</w:t>
      </w:r>
    </w:p>
    <w:p w:rsidR="00702084" w:rsidRDefault="00702084">
      <w:pPr>
        <w:numPr>
          <w:ilvl w:val="0"/>
          <w:numId w:val="4"/>
        </w:numPr>
        <w:jc w:val="both"/>
      </w:pPr>
      <w:r>
        <w:t>Naďalej venovať pozornosť programu „Prevencia kriminality a inej protispoločenskej činnosti“. V spolupráci s ďalšími inštitúciami v meste pripravovať spoločnú stratégiu pri napĺňaní úloh v oblasti prevencie.</w:t>
      </w:r>
    </w:p>
    <w:p w:rsidR="00702084" w:rsidRDefault="00702084">
      <w:pPr>
        <w:numPr>
          <w:ilvl w:val="0"/>
          <w:numId w:val="4"/>
        </w:numPr>
        <w:jc w:val="both"/>
      </w:pPr>
      <w:r>
        <w:t>Na základe poverenia KŠÚ v Banskej Bystrici a Mestom Detva organizovať súťaže vyhlásené MŠ SR.</w:t>
      </w:r>
    </w:p>
    <w:p w:rsidR="00702084" w:rsidRDefault="00702084">
      <w:pPr>
        <w:numPr>
          <w:ilvl w:val="0"/>
          <w:numId w:val="4"/>
        </w:numPr>
        <w:jc w:val="both"/>
      </w:pPr>
      <w:r>
        <w:t>Metodicky usmerňovať činnosť externých pracovníkov a záujmovú činnosť v jednotlivých oddeleniach CVČ.</w:t>
      </w:r>
    </w:p>
    <w:p w:rsidR="00702084" w:rsidRDefault="00702084">
      <w:pPr>
        <w:numPr>
          <w:ilvl w:val="0"/>
          <w:numId w:val="4"/>
        </w:numPr>
        <w:jc w:val="both"/>
      </w:pPr>
      <w:r>
        <w:t>V pravidelnej záujmovej činnosti venovať pozornosť záujmom detí a na základe ich požiadaviek vytvárať záujmové krúžky, kluby iné formy činnosti.</w:t>
      </w:r>
    </w:p>
    <w:p w:rsidR="00702084" w:rsidRDefault="00702084">
      <w:pPr>
        <w:numPr>
          <w:ilvl w:val="0"/>
          <w:numId w:val="4"/>
        </w:numPr>
        <w:jc w:val="both"/>
      </w:pPr>
      <w:r>
        <w:t>Podieľať sa na získavaní finančných prostriedkov pre činnosť zariadenia prostredníctvom projektov, grantov, nadácií a sponzoringu. Pri spracovaní plánu činnosti v jednotlivých oblastiach je potrebné uviesť konkrétne postupy a možnosti získania finančných prostriedkov.</w:t>
      </w:r>
    </w:p>
    <w:p w:rsidR="00702084" w:rsidRDefault="00702084">
      <w:pPr>
        <w:numPr>
          <w:ilvl w:val="0"/>
          <w:numId w:val="4"/>
        </w:numPr>
        <w:jc w:val="both"/>
      </w:pPr>
      <w:r>
        <w:t>Činnosť CVČ pravidelne propagovať na verejnosti.</w:t>
      </w:r>
    </w:p>
    <w:p w:rsidR="00702084" w:rsidRDefault="00702084">
      <w:pPr>
        <w:numPr>
          <w:ilvl w:val="0"/>
          <w:numId w:val="4"/>
        </w:numPr>
        <w:jc w:val="both"/>
      </w:pPr>
      <w:r>
        <w:t>Ďalšie vzdelávanie a rozširovanie vedomostí a zručností pedagogických zamestnancov školského zariadenia.</w:t>
      </w:r>
    </w:p>
    <w:p w:rsidR="00702084" w:rsidRDefault="00702084">
      <w:pPr>
        <w:numPr>
          <w:ilvl w:val="0"/>
          <w:numId w:val="4"/>
        </w:numPr>
        <w:jc w:val="both"/>
      </w:pPr>
      <w:r>
        <w:t>Vypracovanie projektov a zapájanie sa do grantových programov.</w:t>
      </w:r>
    </w:p>
    <w:p w:rsidR="00702084" w:rsidRDefault="00702084">
      <w:pPr>
        <w:numPr>
          <w:ilvl w:val="0"/>
          <w:numId w:val="4"/>
        </w:numPr>
        <w:jc w:val="both"/>
      </w:pPr>
      <w:r>
        <w:t>Spolupráca s organizáciami, občianskymi združeniami podľa odbornosti.</w:t>
      </w:r>
    </w:p>
    <w:p w:rsidR="00702084" w:rsidRDefault="00702084">
      <w:pPr>
        <w:jc w:val="both"/>
      </w:pPr>
    </w:p>
    <w:p w:rsidR="00702084" w:rsidRDefault="00702084">
      <w:pPr>
        <w:jc w:val="both"/>
      </w:pPr>
    </w:p>
    <w:p w:rsidR="00702084" w:rsidRDefault="00702084">
      <w:pPr>
        <w:jc w:val="both"/>
      </w:pPr>
      <w:r>
        <w:lastRenderedPageBreak/>
        <w:t xml:space="preserve">                                                                              Z: pedagogickí pracovníci CVČ  </w:t>
      </w:r>
    </w:p>
    <w:p w:rsidR="00702084" w:rsidRDefault="00702084">
      <w:pPr>
        <w:jc w:val="center"/>
      </w:pPr>
      <w:r>
        <w:t xml:space="preserve">                                                                               </w:t>
      </w:r>
      <w:r w:rsidR="00CA2FDF">
        <w:t xml:space="preserve">     T: v priebehu šk. Roka 2011/2012</w:t>
      </w:r>
    </w:p>
    <w:p w:rsidR="00702084" w:rsidRDefault="00702084">
      <w:pPr>
        <w:jc w:val="center"/>
      </w:pPr>
    </w:p>
    <w:p w:rsidR="00702084" w:rsidRDefault="00702084">
      <w:pPr>
        <w:jc w:val="center"/>
      </w:pPr>
    </w:p>
    <w:p w:rsidR="00702084" w:rsidRDefault="00702084">
      <w:pPr>
        <w:numPr>
          <w:ilvl w:val="0"/>
          <w:numId w:val="5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Úlohy pravidelnej a príležitostnej činnosti pre jednotlivé oblasti</w:t>
      </w:r>
    </w:p>
    <w:p w:rsidR="00702084" w:rsidRDefault="00702084">
      <w:pPr>
        <w:rPr>
          <w:b/>
          <w:bCs/>
          <w:sz w:val="28"/>
          <w:szCs w:val="28"/>
        </w:rPr>
      </w:pPr>
    </w:p>
    <w:p w:rsidR="00702084" w:rsidRDefault="00702084">
      <w:r>
        <w:t>V priebehu školského roka sa budú zabezpečovať tieto hlavné úlohy:</w:t>
      </w:r>
    </w:p>
    <w:p w:rsidR="00702084" w:rsidRDefault="00702084">
      <w:pPr>
        <w:rPr>
          <w:b/>
          <w:bCs/>
          <w:sz w:val="28"/>
          <w:szCs w:val="28"/>
        </w:rPr>
      </w:pPr>
    </w:p>
    <w:p w:rsidR="00702084" w:rsidRDefault="00702084">
      <w:pPr>
        <w:rPr>
          <w:b/>
          <w:bCs/>
        </w:rPr>
      </w:pPr>
      <w:r>
        <w:rPr>
          <w:b/>
          <w:bCs/>
          <w:sz w:val="28"/>
          <w:szCs w:val="28"/>
        </w:rPr>
        <w:t xml:space="preserve"> </w:t>
      </w:r>
      <w:r w:rsidR="00CA2FDF">
        <w:rPr>
          <w:b/>
          <w:bCs/>
        </w:rPr>
        <w:t xml:space="preserve">a/ oblasť </w:t>
      </w:r>
      <w:proofErr w:type="spellStart"/>
      <w:r w:rsidR="00CA2FDF">
        <w:rPr>
          <w:b/>
          <w:bCs/>
        </w:rPr>
        <w:t>spoločensko</w:t>
      </w:r>
      <w:proofErr w:type="spellEnd"/>
      <w:r w:rsidR="00CA2FDF">
        <w:rPr>
          <w:b/>
          <w:bCs/>
        </w:rPr>
        <w:t xml:space="preserve"> - vedná</w:t>
      </w:r>
    </w:p>
    <w:p w:rsidR="00702084" w:rsidRDefault="0070208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</w:p>
    <w:p w:rsidR="00702084" w:rsidRDefault="00E9651A">
      <w:pPr>
        <w:numPr>
          <w:ilvl w:val="0"/>
          <w:numId w:val="7"/>
        </w:numPr>
      </w:pPr>
      <w:r>
        <w:t>z</w:t>
      </w:r>
      <w:r w:rsidR="00CA2FDF">
        <w:t>abe</w:t>
      </w:r>
      <w:r w:rsidR="00BC2A1F">
        <w:t>z</w:t>
      </w:r>
      <w:r w:rsidR="00CA2FDF">
        <w:t xml:space="preserve">pečiť </w:t>
      </w:r>
      <w:r w:rsidR="00BC2A1F">
        <w:t>činnosť záujmového útvaru Veselé žabky</w:t>
      </w:r>
    </w:p>
    <w:p w:rsidR="00702084" w:rsidRDefault="00E9651A">
      <w:pPr>
        <w:numPr>
          <w:ilvl w:val="0"/>
          <w:numId w:val="7"/>
        </w:numPr>
      </w:pPr>
      <w:r>
        <w:t>p</w:t>
      </w:r>
      <w:r w:rsidR="00BC2A1F">
        <w:t>riprav</w:t>
      </w:r>
      <w:r w:rsidR="00EA31F5">
        <w:t xml:space="preserve">iť podklady k pretransformovaniu </w:t>
      </w:r>
      <w:r w:rsidR="00BC2A1F">
        <w:t>projektu pre Materské centrum</w:t>
      </w:r>
      <w:r w:rsidR="00EA31F5">
        <w:t xml:space="preserve"> „ S kočíkom do Centra „</w:t>
      </w:r>
    </w:p>
    <w:p w:rsidR="00702084" w:rsidRDefault="00E9651A">
      <w:pPr>
        <w:numPr>
          <w:ilvl w:val="0"/>
          <w:numId w:val="7"/>
        </w:numPr>
      </w:pPr>
      <w:r>
        <w:t>v</w:t>
      </w:r>
      <w:r w:rsidR="00BC2A1F">
        <w:t>ypracovanie plánu činnosti pre materské centrum, zabezpečovať aktivity</w:t>
      </w:r>
    </w:p>
    <w:p w:rsidR="00702084" w:rsidRDefault="00E9651A">
      <w:pPr>
        <w:numPr>
          <w:ilvl w:val="0"/>
          <w:numId w:val="7"/>
        </w:numPr>
      </w:pPr>
      <w:r>
        <w:t>o</w:t>
      </w:r>
      <w:r w:rsidR="00BC2A1F">
        <w:t xml:space="preserve">rganizačne zabezpečiť a zrealizovať podľa </w:t>
      </w:r>
      <w:proofErr w:type="spellStart"/>
      <w:r w:rsidR="00BC2A1F">
        <w:t>termínovníka</w:t>
      </w:r>
      <w:proofErr w:type="spellEnd"/>
      <w:r w:rsidR="00BC2A1F">
        <w:t xml:space="preserve"> všetky olympiády </w:t>
      </w:r>
      <w:proofErr w:type="spellStart"/>
      <w:r w:rsidR="00BC2A1F">
        <w:t>spoločensko</w:t>
      </w:r>
      <w:proofErr w:type="spellEnd"/>
      <w:r w:rsidR="00BC2A1F">
        <w:t xml:space="preserve"> – vedné, prírodovedné</w:t>
      </w:r>
    </w:p>
    <w:p w:rsidR="00702084" w:rsidRDefault="00E9651A">
      <w:pPr>
        <w:numPr>
          <w:ilvl w:val="0"/>
          <w:numId w:val="7"/>
        </w:numPr>
      </w:pPr>
      <w:r>
        <w:t>m</w:t>
      </w:r>
      <w:r w:rsidR="00BC2A1F">
        <w:t>etodicky usmerňova</w:t>
      </w:r>
      <w:r>
        <w:t>ť činnosť</w:t>
      </w:r>
      <w:r w:rsidR="00BC2A1F">
        <w:t xml:space="preserve"> záujmového ú</w:t>
      </w:r>
      <w:r w:rsidR="00870651">
        <w:t>tvaru Klub animátorov a</w:t>
      </w:r>
      <w:r>
        <w:t> </w:t>
      </w:r>
      <w:r w:rsidR="00870651">
        <w:t>dobrovoľ</w:t>
      </w:r>
      <w:r w:rsidR="00BC2A1F">
        <w:t>níkov</w:t>
      </w:r>
    </w:p>
    <w:p w:rsidR="00E9651A" w:rsidRDefault="00E9651A" w:rsidP="00E9651A">
      <w:pPr>
        <w:numPr>
          <w:ilvl w:val="0"/>
          <w:numId w:val="7"/>
        </w:numPr>
      </w:pPr>
      <w:r>
        <w:t>metodicky usmerňovať činnosť záujmových útvarov Zdravotný, Literárny, Dramatický, Anglický jazyk</w:t>
      </w:r>
    </w:p>
    <w:p w:rsidR="00E9651A" w:rsidRDefault="00E9651A" w:rsidP="00E9651A">
      <w:pPr>
        <w:numPr>
          <w:ilvl w:val="0"/>
          <w:numId w:val="7"/>
        </w:numPr>
      </w:pPr>
      <w:r>
        <w:t xml:space="preserve">pripraviť podklady a aktivity k novovzniknutému záujmovému útvaru </w:t>
      </w:r>
      <w:proofErr w:type="spellStart"/>
      <w:r>
        <w:t>Smajlík</w:t>
      </w:r>
      <w:proofErr w:type="spellEnd"/>
      <w:r>
        <w:t xml:space="preserve"> ( deti s mentálnym a telesným postihnutím )</w:t>
      </w:r>
    </w:p>
    <w:p w:rsidR="00870651" w:rsidRDefault="00E9651A">
      <w:pPr>
        <w:numPr>
          <w:ilvl w:val="0"/>
          <w:numId w:val="7"/>
        </w:numPr>
      </w:pPr>
      <w:r>
        <w:t>s</w:t>
      </w:r>
      <w:r w:rsidR="00870651">
        <w:t>amostatne viesť záujmové útvar</w:t>
      </w:r>
      <w:r>
        <w:t xml:space="preserve">y </w:t>
      </w:r>
      <w:proofErr w:type="spellStart"/>
      <w:r>
        <w:t>Smajlík</w:t>
      </w:r>
      <w:proofErr w:type="spellEnd"/>
      <w:r>
        <w:t xml:space="preserve">, Tancujúce </w:t>
      </w:r>
      <w:proofErr w:type="spellStart"/>
      <w:r>
        <w:t>drobce</w:t>
      </w:r>
      <w:proofErr w:type="spellEnd"/>
      <w:r>
        <w:t>, Veselé žabky</w:t>
      </w:r>
    </w:p>
    <w:p w:rsidR="00702084" w:rsidRDefault="00702084" w:rsidP="00870651">
      <w:pPr>
        <w:ind w:left="360"/>
      </w:pPr>
    </w:p>
    <w:p w:rsidR="00702084" w:rsidRDefault="00702084" w:rsidP="00870651"/>
    <w:p w:rsidR="00702084" w:rsidRDefault="00702084">
      <w:r>
        <w:t xml:space="preserve"> </w:t>
      </w:r>
    </w:p>
    <w:p w:rsidR="00702084" w:rsidRDefault="00702084">
      <w:r>
        <w:t xml:space="preserve">                                                                        Z: výchovný pracovník oddelenia</w:t>
      </w:r>
    </w:p>
    <w:p w:rsidR="00702084" w:rsidRDefault="00702084">
      <w:r>
        <w:t xml:space="preserve">            </w:t>
      </w:r>
      <w:r w:rsidR="00CA2FDF">
        <w:t xml:space="preserve">                       </w:t>
      </w:r>
    </w:p>
    <w:p w:rsidR="00702084" w:rsidRDefault="00702084">
      <w:pPr>
        <w:rPr>
          <w:b/>
          <w:bCs/>
        </w:rPr>
      </w:pPr>
      <w:r>
        <w:rPr>
          <w:b/>
          <w:bCs/>
        </w:rPr>
        <w:t xml:space="preserve">b/ oblasť </w:t>
      </w:r>
      <w:proofErr w:type="spellStart"/>
      <w:r>
        <w:rPr>
          <w:b/>
          <w:bCs/>
        </w:rPr>
        <w:t>pracovno</w:t>
      </w:r>
      <w:proofErr w:type="spellEnd"/>
      <w:r>
        <w:rPr>
          <w:b/>
          <w:bCs/>
        </w:rPr>
        <w:t xml:space="preserve"> – technická</w:t>
      </w:r>
    </w:p>
    <w:p w:rsidR="00702084" w:rsidRDefault="00702084">
      <w:pPr>
        <w:rPr>
          <w:b/>
          <w:bCs/>
        </w:rPr>
      </w:pPr>
    </w:p>
    <w:p w:rsidR="00702084" w:rsidRDefault="00702084">
      <w:pPr>
        <w:numPr>
          <w:ilvl w:val="0"/>
          <w:numId w:val="8"/>
        </w:numPr>
      </w:pPr>
      <w:r>
        <w:t>výtvarné krúžky</w:t>
      </w:r>
      <w:r w:rsidR="00E9651A">
        <w:t xml:space="preserve"> </w:t>
      </w:r>
      <w:proofErr w:type="spellStart"/>
      <w:r w:rsidR="00E9651A">
        <w:t>Machuľkovia</w:t>
      </w:r>
      <w:proofErr w:type="spellEnd"/>
      <w:r w:rsidR="00E9651A">
        <w:t>, Motovidlo</w:t>
      </w:r>
    </w:p>
    <w:p w:rsidR="00702084" w:rsidRDefault="00702084">
      <w:pPr>
        <w:numPr>
          <w:ilvl w:val="0"/>
          <w:numId w:val="8"/>
        </w:numPr>
      </w:pPr>
      <w:r>
        <w:t>krúžky zamerané na tradičné remeslá – tvorivé dielne</w:t>
      </w:r>
    </w:p>
    <w:p w:rsidR="00E9651A" w:rsidRDefault="00E9651A">
      <w:pPr>
        <w:numPr>
          <w:ilvl w:val="0"/>
          <w:numId w:val="8"/>
        </w:numPr>
      </w:pPr>
      <w:r>
        <w:t>v</w:t>
      </w:r>
      <w:r w:rsidR="003161F2">
        <w:t> rámci výtvarných záujmových útvarov nadviazať spoluprácu s OZ Tulipán</w:t>
      </w:r>
    </w:p>
    <w:p w:rsidR="00702084" w:rsidRDefault="00702084" w:rsidP="00870651">
      <w:pPr>
        <w:numPr>
          <w:ilvl w:val="0"/>
          <w:numId w:val="7"/>
        </w:numPr>
      </w:pPr>
      <w:r>
        <w:t>pripraviť príležitostné podujatia pre členov záujmových útvarov ako aj príležitostné podujatia pre nečlenov a širšiu verejnosť</w:t>
      </w:r>
    </w:p>
    <w:p w:rsidR="003161F2" w:rsidRDefault="003161F2" w:rsidP="00870651">
      <w:pPr>
        <w:numPr>
          <w:ilvl w:val="0"/>
          <w:numId w:val="7"/>
        </w:numPr>
      </w:pPr>
      <w:r>
        <w:t>vytvoriť Klub záujmovej činnosti pre deti zo sociálne znevýhodneného prostredia</w:t>
      </w:r>
    </w:p>
    <w:p w:rsidR="00702084" w:rsidRDefault="00702084">
      <w:pPr>
        <w:numPr>
          <w:ilvl w:val="0"/>
          <w:numId w:val="7"/>
        </w:numPr>
      </w:pPr>
      <w:r>
        <w:t>príprava tvorivých dielní</w:t>
      </w:r>
    </w:p>
    <w:p w:rsidR="00702084" w:rsidRDefault="00702084">
      <w:pPr>
        <w:numPr>
          <w:ilvl w:val="0"/>
          <w:numId w:val="7"/>
        </w:numPr>
      </w:pPr>
      <w:r>
        <w:t xml:space="preserve">príprava propagačných materiálov, plagátov </w:t>
      </w:r>
    </w:p>
    <w:p w:rsidR="00702084" w:rsidRDefault="00702084">
      <w:pPr>
        <w:numPr>
          <w:ilvl w:val="0"/>
          <w:numId w:val="7"/>
        </w:numPr>
      </w:pPr>
      <w:r>
        <w:t>výzdoba a estetická úprava priestorov na podujatia  a  kultúrne programy- akadémie</w:t>
      </w:r>
    </w:p>
    <w:p w:rsidR="00702084" w:rsidRDefault="00702084">
      <w:pPr>
        <w:numPr>
          <w:ilvl w:val="0"/>
          <w:numId w:val="7"/>
        </w:numPr>
      </w:pPr>
      <w:r>
        <w:t>organizácia súťaží a olympiád</w:t>
      </w:r>
    </w:p>
    <w:p w:rsidR="00702084" w:rsidRDefault="00702084">
      <w:pPr>
        <w:numPr>
          <w:ilvl w:val="0"/>
          <w:numId w:val="7"/>
        </w:numPr>
      </w:pPr>
      <w:r>
        <w:t>spolupráca so školami</w:t>
      </w:r>
    </w:p>
    <w:p w:rsidR="00702084" w:rsidRDefault="00702084">
      <w:pPr>
        <w:numPr>
          <w:ilvl w:val="0"/>
          <w:numId w:val="7"/>
        </w:numPr>
      </w:pPr>
      <w:r>
        <w:t>získavanie kvalitných externých pracovníkov a ich ďalšia odborná príprava</w:t>
      </w:r>
    </w:p>
    <w:p w:rsidR="00702084" w:rsidRDefault="00702084">
      <w:r>
        <w:t xml:space="preserve"> </w:t>
      </w:r>
    </w:p>
    <w:p w:rsidR="00702084" w:rsidRDefault="00702084"/>
    <w:p w:rsidR="00702084" w:rsidRDefault="00702084">
      <w:pPr>
        <w:rPr>
          <w:b/>
          <w:bCs/>
        </w:rPr>
      </w:pPr>
    </w:p>
    <w:p w:rsidR="00702084" w:rsidRDefault="00702084">
      <w:r>
        <w:rPr>
          <w:b/>
          <w:bCs/>
        </w:rPr>
        <w:t xml:space="preserve">                                                                                   </w:t>
      </w:r>
      <w:r>
        <w:t>Z: výchovný pracovník oddelenia</w:t>
      </w:r>
    </w:p>
    <w:p w:rsidR="00702084" w:rsidRDefault="00702084">
      <w:r>
        <w:t xml:space="preserve">                                                                                   T: vo  VV pláne oddelenia</w:t>
      </w:r>
    </w:p>
    <w:p w:rsidR="00702084" w:rsidRDefault="00702084">
      <w:pPr>
        <w:rPr>
          <w:b/>
          <w:bCs/>
        </w:rPr>
      </w:pPr>
    </w:p>
    <w:p w:rsidR="00702084" w:rsidRPr="00870651" w:rsidRDefault="00702084" w:rsidP="00870651">
      <w:pPr>
        <w:rPr>
          <w:b/>
          <w:bCs/>
        </w:rPr>
      </w:pPr>
    </w:p>
    <w:p w:rsidR="00702084" w:rsidRDefault="00702084">
      <w:pPr>
        <w:rPr>
          <w:b/>
          <w:bCs/>
        </w:rPr>
      </w:pPr>
    </w:p>
    <w:p w:rsidR="00702084" w:rsidRDefault="00702084">
      <w:pPr>
        <w:rPr>
          <w:b/>
          <w:bCs/>
        </w:rPr>
      </w:pPr>
      <w:r>
        <w:rPr>
          <w:b/>
          <w:bCs/>
        </w:rPr>
        <w:t>d/ oblasť telesnej výchovy a športu</w:t>
      </w:r>
    </w:p>
    <w:p w:rsidR="00702084" w:rsidRDefault="00702084">
      <w:pPr>
        <w:rPr>
          <w:b/>
          <w:bCs/>
        </w:rPr>
      </w:pPr>
    </w:p>
    <w:p w:rsidR="00702084" w:rsidRDefault="00870651" w:rsidP="003161F2">
      <w:pPr>
        <w:numPr>
          <w:ilvl w:val="0"/>
          <w:numId w:val="10"/>
        </w:numPr>
      </w:pPr>
      <w:r>
        <w:t>koordinovať činnosť športových klubov</w:t>
      </w:r>
    </w:p>
    <w:p w:rsidR="00702084" w:rsidRDefault="00702084">
      <w:pPr>
        <w:numPr>
          <w:ilvl w:val="0"/>
          <w:numId w:val="10"/>
        </w:numPr>
      </w:pPr>
      <w:r>
        <w:t>vyhľadávanie ďalších možností pre aktívne trávenie voľného času v oblasti turistiky a športu</w:t>
      </w:r>
    </w:p>
    <w:p w:rsidR="00702084" w:rsidRDefault="00702084">
      <w:pPr>
        <w:numPr>
          <w:ilvl w:val="0"/>
          <w:numId w:val="10"/>
        </w:numPr>
      </w:pPr>
      <w:r>
        <w:t>príprava príležitostných podujatí v oblasti športu a pohybových aktivít</w:t>
      </w:r>
    </w:p>
    <w:p w:rsidR="00702084" w:rsidRDefault="00702084">
      <w:pPr>
        <w:numPr>
          <w:ilvl w:val="0"/>
          <w:numId w:val="10"/>
        </w:numPr>
      </w:pPr>
      <w:r>
        <w:t>organizovanie športových súťaží v spolupráci so SAŠŚ</w:t>
      </w:r>
    </w:p>
    <w:p w:rsidR="00346290" w:rsidRDefault="00346290">
      <w:pPr>
        <w:numPr>
          <w:ilvl w:val="0"/>
          <w:numId w:val="10"/>
        </w:numPr>
      </w:pPr>
      <w:r>
        <w:t>spolupráca s organizáciami, občianskymi združeniami</w:t>
      </w:r>
    </w:p>
    <w:p w:rsidR="003161F2" w:rsidRDefault="003161F2">
      <w:pPr>
        <w:numPr>
          <w:ilvl w:val="0"/>
          <w:numId w:val="10"/>
        </w:numPr>
      </w:pPr>
      <w:r>
        <w:t>samostatne viesť záujmové útvary Turistika, Futbal – mladší žiaci</w:t>
      </w:r>
    </w:p>
    <w:p w:rsidR="00702084" w:rsidRDefault="00702084" w:rsidP="00870651"/>
    <w:p w:rsidR="00702084" w:rsidRDefault="00702084">
      <w:r>
        <w:t xml:space="preserve"> </w:t>
      </w:r>
    </w:p>
    <w:p w:rsidR="00702084" w:rsidRDefault="00702084">
      <w:r>
        <w:rPr>
          <w:b/>
          <w:bCs/>
        </w:rPr>
        <w:t xml:space="preserve">                                                                          </w:t>
      </w:r>
      <w:r>
        <w:t>Z: výchovný pracovník oddelenia</w:t>
      </w:r>
    </w:p>
    <w:p w:rsidR="00702084" w:rsidRDefault="00702084">
      <w:r>
        <w:t xml:space="preserve">                                                                          T: vo  VV pláne oddelenia</w:t>
      </w:r>
    </w:p>
    <w:p w:rsidR="00702084" w:rsidRDefault="00702084">
      <w:pPr>
        <w:rPr>
          <w:b/>
          <w:bCs/>
        </w:rPr>
      </w:pPr>
    </w:p>
    <w:p w:rsidR="00702084" w:rsidRDefault="00CA2FDF">
      <w:pPr>
        <w:rPr>
          <w:b/>
          <w:bCs/>
        </w:rPr>
      </w:pPr>
      <w:r>
        <w:rPr>
          <w:b/>
          <w:bCs/>
        </w:rPr>
        <w:t xml:space="preserve">e/ oblasť </w:t>
      </w:r>
      <w:proofErr w:type="spellStart"/>
      <w:r>
        <w:rPr>
          <w:b/>
          <w:bCs/>
        </w:rPr>
        <w:t>esteticko</w:t>
      </w:r>
      <w:proofErr w:type="spellEnd"/>
      <w:r>
        <w:rPr>
          <w:b/>
          <w:bCs/>
        </w:rPr>
        <w:t xml:space="preserve"> – kultúrna </w:t>
      </w:r>
    </w:p>
    <w:p w:rsidR="00702084" w:rsidRDefault="00702084">
      <w:pPr>
        <w:rPr>
          <w:b/>
          <w:bCs/>
        </w:rPr>
      </w:pPr>
    </w:p>
    <w:p w:rsidR="00702084" w:rsidRDefault="00702084">
      <w:pPr>
        <w:numPr>
          <w:ilvl w:val="0"/>
          <w:numId w:val="11"/>
        </w:numPr>
      </w:pPr>
      <w:r>
        <w:t xml:space="preserve">záujmové útvary zamerané </w:t>
      </w:r>
      <w:r w:rsidR="005F360C">
        <w:t>na folklór</w:t>
      </w:r>
      <w:r>
        <w:t xml:space="preserve"> a</w:t>
      </w:r>
      <w:r w:rsidR="005F360C">
        <w:t> </w:t>
      </w:r>
      <w:r>
        <w:t>hudbu</w:t>
      </w:r>
    </w:p>
    <w:p w:rsidR="005F360C" w:rsidRDefault="005F360C">
      <w:pPr>
        <w:numPr>
          <w:ilvl w:val="0"/>
          <w:numId w:val="11"/>
        </w:numPr>
      </w:pPr>
      <w:r>
        <w:t xml:space="preserve">záujmové </w:t>
      </w:r>
      <w:r w:rsidR="00346290">
        <w:t>útvary zamerané na moderný tanec</w:t>
      </w:r>
    </w:p>
    <w:p w:rsidR="00702084" w:rsidRDefault="00702084">
      <w:pPr>
        <w:numPr>
          <w:ilvl w:val="0"/>
          <w:numId w:val="11"/>
        </w:numPr>
      </w:pPr>
      <w:r>
        <w:t>výchova k historickým hodnotám, životu a kultúre  našich predkov</w:t>
      </w:r>
    </w:p>
    <w:p w:rsidR="00702084" w:rsidRDefault="00702084">
      <w:pPr>
        <w:numPr>
          <w:ilvl w:val="0"/>
          <w:numId w:val="11"/>
        </w:numPr>
      </w:pPr>
      <w:r>
        <w:t>príprava členov súborov na súťaže</w:t>
      </w:r>
    </w:p>
    <w:p w:rsidR="00702084" w:rsidRDefault="00702084">
      <w:pPr>
        <w:numPr>
          <w:ilvl w:val="0"/>
          <w:numId w:val="11"/>
        </w:numPr>
      </w:pPr>
      <w:r>
        <w:t>prezentácia školského zariadenia na verejnosti prostredníctvom vystúpení súborov</w:t>
      </w:r>
    </w:p>
    <w:p w:rsidR="00702084" w:rsidRDefault="00702084">
      <w:pPr>
        <w:numPr>
          <w:ilvl w:val="0"/>
          <w:numId w:val="7"/>
        </w:numPr>
      </w:pPr>
      <w:r>
        <w:t>pripraviť príležitostné podujatia pre členov záujmových útvarov ako aj príležitostné podujatia pre nečlenov a širšiu verejnosť</w:t>
      </w:r>
    </w:p>
    <w:p w:rsidR="00702084" w:rsidRDefault="00702084">
      <w:pPr>
        <w:numPr>
          <w:ilvl w:val="0"/>
          <w:numId w:val="7"/>
        </w:numPr>
      </w:pPr>
      <w:r>
        <w:t>organizovanie speváckych súťaží</w:t>
      </w:r>
    </w:p>
    <w:p w:rsidR="00702084" w:rsidRDefault="00346290" w:rsidP="00E9547B">
      <w:pPr>
        <w:numPr>
          <w:ilvl w:val="0"/>
          <w:numId w:val="7"/>
        </w:numPr>
      </w:pPr>
      <w:r>
        <w:t xml:space="preserve">organizovanie podujatí s folklórnou </w:t>
      </w:r>
      <w:proofErr w:type="spellStart"/>
      <w:r>
        <w:t>tématikou</w:t>
      </w:r>
      <w:proofErr w:type="spellEnd"/>
      <w:r>
        <w:t xml:space="preserve"> za spoluúčasti folklórnych kolektívov nášho mesta</w:t>
      </w:r>
    </w:p>
    <w:p w:rsidR="00702084" w:rsidRDefault="00702084">
      <w:pPr>
        <w:numPr>
          <w:ilvl w:val="0"/>
          <w:numId w:val="7"/>
        </w:numPr>
      </w:pPr>
      <w:r>
        <w:t>budovanie partnerských vzťahov so zahraničnými Slovákmi na základe folklóru a organizovanie výmenných stretnutí a folklórnych vystúpení</w:t>
      </w:r>
    </w:p>
    <w:p w:rsidR="00702084" w:rsidRDefault="00702084"/>
    <w:p w:rsidR="00702084" w:rsidRDefault="00702084">
      <w:r>
        <w:t xml:space="preserve">                                                                              Z: výchovný pracovník oddelenia</w:t>
      </w:r>
    </w:p>
    <w:p w:rsidR="00702084" w:rsidRDefault="00702084">
      <w:r>
        <w:t xml:space="preserve">                                                                              T: vo  VV pláne oddelenia</w:t>
      </w:r>
    </w:p>
    <w:p w:rsidR="00702084" w:rsidRDefault="00702084">
      <w:pPr>
        <w:rPr>
          <w:b/>
          <w:bCs/>
        </w:rPr>
      </w:pPr>
    </w:p>
    <w:p w:rsidR="00702084" w:rsidRDefault="00702084">
      <w:pPr>
        <w:rPr>
          <w:b/>
          <w:bCs/>
        </w:rPr>
      </w:pPr>
    </w:p>
    <w:p w:rsidR="00702084" w:rsidRDefault="00702084">
      <w:pPr>
        <w:numPr>
          <w:ilvl w:val="0"/>
          <w:numId w:val="12"/>
        </w:num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Prázdninová činnosť</w:t>
      </w:r>
    </w:p>
    <w:p w:rsidR="00702084" w:rsidRDefault="00702084">
      <w:pPr>
        <w:rPr>
          <w:b/>
          <w:bCs/>
        </w:rPr>
      </w:pPr>
    </w:p>
    <w:p w:rsidR="00702084" w:rsidRDefault="00702084"/>
    <w:p w:rsidR="00702084" w:rsidRDefault="00702084">
      <w:pPr>
        <w:jc w:val="both"/>
      </w:pPr>
      <w:r>
        <w:t xml:space="preserve">         Cieľom prázdninovej činnosti je pokračovať v činnosti záujmových útvarov formou rôznych sústredení, exkurzií a táborov.</w:t>
      </w:r>
    </w:p>
    <w:p w:rsidR="00702084" w:rsidRDefault="00702084">
      <w:pPr>
        <w:jc w:val="both"/>
      </w:pPr>
      <w:r>
        <w:t>Pri plánovaní činnosti počas hlavných prázdnin využívať ponuky zariadení, ktoré nie sú finančne náročné na pobytové tábory.</w:t>
      </w:r>
    </w:p>
    <w:p w:rsidR="00702084" w:rsidRDefault="00702084">
      <w:pPr>
        <w:jc w:val="both"/>
      </w:pPr>
      <w:r>
        <w:t>Pokračovať v organizo</w:t>
      </w:r>
      <w:r w:rsidR="00E9547B">
        <w:t>vaní mestských detských táborov, zapojiť do tejto činnosti Klub animátorov a dobrovoľníkov</w:t>
      </w:r>
    </w:p>
    <w:p w:rsidR="00702084" w:rsidRDefault="00702084">
      <w:pPr>
        <w:jc w:val="both"/>
      </w:pPr>
    </w:p>
    <w:p w:rsidR="00702084" w:rsidRDefault="00702084">
      <w:pPr>
        <w:jc w:val="both"/>
      </w:pPr>
    </w:p>
    <w:p w:rsidR="00702084" w:rsidRDefault="00702084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IV. Úlohy</w:t>
      </w:r>
    </w:p>
    <w:p w:rsidR="00702084" w:rsidRDefault="00702084">
      <w:pPr>
        <w:jc w:val="both"/>
        <w:rPr>
          <w:b/>
          <w:bCs/>
          <w:sz w:val="28"/>
          <w:szCs w:val="28"/>
        </w:rPr>
      </w:pPr>
    </w:p>
    <w:p w:rsidR="00702084" w:rsidRDefault="00702084">
      <w:pPr>
        <w:numPr>
          <w:ilvl w:val="0"/>
          <w:numId w:val="13"/>
        </w:numPr>
        <w:jc w:val="both"/>
      </w:pPr>
      <w:r>
        <w:t>Pracovný úväzok jednotlivých výchovných pedagogických pracovníkov vychádza z Nariadenia vlády SR č. 422/2009, ktorým sa ustanovuje rozsah priamej výchovnej činnosti pedagogických pracovníkov.</w:t>
      </w:r>
    </w:p>
    <w:p w:rsidR="00702084" w:rsidRDefault="00702084">
      <w:pPr>
        <w:numPr>
          <w:ilvl w:val="0"/>
          <w:numId w:val="13"/>
        </w:numPr>
        <w:jc w:val="both"/>
      </w:pPr>
      <w:r>
        <w:t>Pracovná doba je daná osobitným rozpisom podľa pracovného poriadku.</w:t>
      </w:r>
    </w:p>
    <w:p w:rsidR="00702084" w:rsidRDefault="00702084">
      <w:pPr>
        <w:numPr>
          <w:ilvl w:val="0"/>
          <w:numId w:val="13"/>
        </w:numPr>
        <w:jc w:val="both"/>
      </w:pPr>
      <w:r>
        <w:t>Pedagogický dozor v zariadení je zabezpečený od 1. 10. 20</w:t>
      </w:r>
      <w:r w:rsidR="00E71104">
        <w:t>12 do 30. 6. 2012</w:t>
      </w:r>
      <w:r w:rsidR="000742E4">
        <w:t xml:space="preserve"> od 12</w:t>
      </w:r>
      <w:r w:rsidR="00E9547B">
        <w:t>.00 do 19</w:t>
      </w:r>
      <w:r>
        <w:t>.00 podľa osobitného rozpisu.</w:t>
      </w:r>
    </w:p>
    <w:p w:rsidR="00702084" w:rsidRDefault="00702084">
      <w:pPr>
        <w:numPr>
          <w:ilvl w:val="0"/>
          <w:numId w:val="13"/>
        </w:numPr>
        <w:jc w:val="both"/>
      </w:pPr>
      <w:r>
        <w:lastRenderedPageBreak/>
        <w:t>Vzdelávanie  a štúdium prostredníctvom seminárov, kurzov, výmenou odborných skúseností si zabezpečujú pracovníci po dohode s riaditeľkou školského zariadenia.</w:t>
      </w:r>
    </w:p>
    <w:p w:rsidR="00702084" w:rsidRDefault="00702084">
      <w:pPr>
        <w:numPr>
          <w:ilvl w:val="0"/>
          <w:numId w:val="13"/>
        </w:numPr>
        <w:jc w:val="both"/>
      </w:pPr>
      <w:r>
        <w:t xml:space="preserve">Hospodárske oddelenie vypracúva </w:t>
      </w:r>
      <w:r w:rsidR="00E9547B">
        <w:t>správu o hospodárení za rok 2011 a rozpočet na rok</w:t>
      </w:r>
      <w:r w:rsidR="006F7243">
        <w:t xml:space="preserve"> 2013</w:t>
      </w:r>
      <w:r>
        <w:t>.</w:t>
      </w:r>
    </w:p>
    <w:p w:rsidR="00702084" w:rsidRDefault="00702084">
      <w:pPr>
        <w:numPr>
          <w:ilvl w:val="0"/>
          <w:numId w:val="13"/>
        </w:numPr>
        <w:jc w:val="both"/>
      </w:pPr>
      <w:r>
        <w:t xml:space="preserve">Vedúci záujmových útvarov vypracujú tematické </w:t>
      </w:r>
      <w:proofErr w:type="spellStart"/>
      <w:r>
        <w:t>výchovno</w:t>
      </w:r>
      <w:proofErr w:type="spellEnd"/>
      <w:r>
        <w:t xml:space="preserve"> – vzdelávacie plány.</w:t>
      </w:r>
    </w:p>
    <w:p w:rsidR="00702084" w:rsidRDefault="00702084">
      <w:pPr>
        <w:jc w:val="both"/>
      </w:pPr>
    </w:p>
    <w:p w:rsidR="00702084" w:rsidRDefault="00702084">
      <w:pPr>
        <w:jc w:val="both"/>
      </w:pPr>
    </w:p>
    <w:p w:rsidR="00702084" w:rsidRDefault="00702084">
      <w:pPr>
        <w:jc w:val="both"/>
      </w:pPr>
    </w:p>
    <w:p w:rsidR="00702084" w:rsidRDefault="00702084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Prílohy:</w:t>
      </w:r>
    </w:p>
    <w:p w:rsidR="00702084" w:rsidRDefault="00702084">
      <w:pPr>
        <w:jc w:val="both"/>
        <w:rPr>
          <w:b/>
          <w:bCs/>
          <w:sz w:val="28"/>
          <w:szCs w:val="28"/>
        </w:rPr>
      </w:pPr>
    </w:p>
    <w:p w:rsidR="00702084" w:rsidRDefault="00702084">
      <w:pPr>
        <w:numPr>
          <w:ilvl w:val="0"/>
          <w:numId w:val="14"/>
        </w:numPr>
        <w:jc w:val="both"/>
      </w:pPr>
      <w:r>
        <w:t>Plány</w:t>
      </w:r>
      <w:r w:rsidR="0077576A">
        <w:t xml:space="preserve"> práce</w:t>
      </w:r>
      <w:r>
        <w:t xml:space="preserve"> jednotlivých oddelení</w:t>
      </w:r>
    </w:p>
    <w:p w:rsidR="00702084" w:rsidRDefault="00702084">
      <w:pPr>
        <w:numPr>
          <w:ilvl w:val="0"/>
          <w:numId w:val="14"/>
        </w:numPr>
        <w:jc w:val="both"/>
      </w:pPr>
      <w:r>
        <w:t>Plán zasadnutí pedagogickej rady</w:t>
      </w:r>
    </w:p>
    <w:p w:rsidR="00702084" w:rsidRDefault="00702084">
      <w:pPr>
        <w:numPr>
          <w:ilvl w:val="0"/>
          <w:numId w:val="14"/>
        </w:numPr>
        <w:jc w:val="both"/>
      </w:pPr>
      <w:r>
        <w:t>Plán pracovných porád</w:t>
      </w:r>
    </w:p>
    <w:p w:rsidR="00702084" w:rsidRDefault="00702084">
      <w:pPr>
        <w:numPr>
          <w:ilvl w:val="0"/>
          <w:numId w:val="14"/>
        </w:numPr>
        <w:jc w:val="both"/>
      </w:pPr>
      <w:r>
        <w:t xml:space="preserve">Výchovný plán </w:t>
      </w:r>
    </w:p>
    <w:p w:rsidR="00702084" w:rsidRDefault="00702084">
      <w:pPr>
        <w:jc w:val="both"/>
      </w:pPr>
    </w:p>
    <w:p w:rsidR="00702084" w:rsidRDefault="00702084">
      <w:pPr>
        <w:jc w:val="both"/>
      </w:pPr>
    </w:p>
    <w:p w:rsidR="00702084" w:rsidRDefault="00702084">
      <w:pPr>
        <w:jc w:val="both"/>
      </w:pPr>
    </w:p>
    <w:p w:rsidR="00702084" w:rsidRDefault="00702084">
      <w:pPr>
        <w:jc w:val="both"/>
        <w:rPr>
          <w:b/>
          <w:bCs/>
        </w:rPr>
      </w:pPr>
    </w:p>
    <w:p w:rsidR="00702084" w:rsidRDefault="00702084">
      <w:pPr>
        <w:jc w:val="both"/>
      </w:pPr>
    </w:p>
    <w:p w:rsidR="00702084" w:rsidRDefault="00702084">
      <w:pPr>
        <w:jc w:val="both"/>
      </w:pPr>
      <w:r>
        <w:t xml:space="preserve"> </w:t>
      </w:r>
    </w:p>
    <w:p w:rsidR="00702084" w:rsidRDefault="00702084">
      <w:pPr>
        <w:jc w:val="both"/>
      </w:pPr>
      <w:r>
        <w:t xml:space="preserve">                           </w:t>
      </w:r>
    </w:p>
    <w:p w:rsidR="00702084" w:rsidRDefault="00702084">
      <w:pPr>
        <w:jc w:val="both"/>
      </w:pPr>
    </w:p>
    <w:p w:rsidR="00702084" w:rsidRDefault="00702084">
      <w:r>
        <w:t xml:space="preserve">Schválené na Pedagogickej rade CVČ Trend dňa </w:t>
      </w:r>
      <w:r w:rsidR="00E9547B">
        <w:t>3</w:t>
      </w:r>
      <w:r w:rsidR="0077576A">
        <w:t>.</w:t>
      </w:r>
      <w:r w:rsidR="006F7243">
        <w:t>10. 2012</w:t>
      </w:r>
    </w:p>
    <w:p w:rsidR="00702084" w:rsidRDefault="00702084">
      <w:pPr>
        <w:jc w:val="center"/>
        <w:rPr>
          <w:b/>
          <w:bCs/>
          <w:u w:val="single"/>
        </w:rPr>
      </w:pPr>
    </w:p>
    <w:p w:rsidR="00702084" w:rsidRDefault="00702084">
      <w:r>
        <w:t>Prerokované na zasadnutí Rady školského zariadenia</w:t>
      </w:r>
      <w:r w:rsidR="00E9547B">
        <w:t xml:space="preserve"> pri CVČ Trend dňa :</w:t>
      </w:r>
      <w:r w:rsidR="006F7243">
        <w:t xml:space="preserve"> 15.10.2012</w:t>
      </w:r>
    </w:p>
    <w:p w:rsidR="00702084" w:rsidRDefault="00702084">
      <w:pPr>
        <w:jc w:val="center"/>
        <w:rPr>
          <w:b/>
          <w:bCs/>
          <w:u w:val="single"/>
        </w:rPr>
      </w:pPr>
    </w:p>
    <w:p w:rsidR="00702084" w:rsidRDefault="00702084">
      <w:pPr>
        <w:jc w:val="center"/>
        <w:rPr>
          <w:b/>
          <w:bCs/>
          <w:u w:val="single"/>
        </w:rPr>
      </w:pPr>
    </w:p>
    <w:p w:rsidR="00702084" w:rsidRDefault="00702084">
      <w:pPr>
        <w:jc w:val="center"/>
        <w:rPr>
          <w:b/>
          <w:bCs/>
          <w:u w:val="single"/>
        </w:rPr>
      </w:pPr>
    </w:p>
    <w:p w:rsidR="00702084" w:rsidRDefault="00702084">
      <w:pPr>
        <w:jc w:val="center"/>
        <w:rPr>
          <w:b/>
          <w:bCs/>
          <w:u w:val="single"/>
        </w:rPr>
      </w:pPr>
    </w:p>
    <w:p w:rsidR="00702084" w:rsidRDefault="00702084">
      <w:pPr>
        <w:jc w:val="center"/>
        <w:rPr>
          <w:b/>
          <w:bCs/>
          <w:u w:val="single"/>
        </w:rPr>
      </w:pPr>
    </w:p>
    <w:p w:rsidR="00702084" w:rsidRDefault="00702084">
      <w:pPr>
        <w:jc w:val="center"/>
        <w:rPr>
          <w:b/>
          <w:bCs/>
          <w:u w:val="single"/>
        </w:rPr>
      </w:pPr>
    </w:p>
    <w:p w:rsidR="00702084" w:rsidRDefault="00702084">
      <w:pPr>
        <w:jc w:val="center"/>
        <w:rPr>
          <w:b/>
          <w:bCs/>
          <w:u w:val="single"/>
        </w:rPr>
      </w:pPr>
    </w:p>
    <w:p w:rsidR="00702084" w:rsidRDefault="00702084">
      <w:pPr>
        <w:jc w:val="center"/>
        <w:rPr>
          <w:b/>
          <w:bCs/>
          <w:u w:val="single"/>
        </w:rPr>
      </w:pPr>
    </w:p>
    <w:p w:rsidR="00702084" w:rsidRDefault="00702084">
      <w:pPr>
        <w:jc w:val="center"/>
        <w:rPr>
          <w:b/>
          <w:bCs/>
          <w:u w:val="single"/>
        </w:rPr>
      </w:pPr>
    </w:p>
    <w:p w:rsidR="00702084" w:rsidRDefault="00702084">
      <w:pPr>
        <w:jc w:val="center"/>
        <w:rPr>
          <w:b/>
          <w:bCs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PLÁN PRACOVNÝCH PORÁD</w:t>
      </w:r>
    </w:p>
    <w:p w:rsidR="00702084" w:rsidRDefault="00702084">
      <w:pPr>
        <w:jc w:val="center"/>
        <w:rPr>
          <w:b/>
          <w:sz w:val="28"/>
          <w:szCs w:val="28"/>
        </w:rPr>
      </w:pPr>
    </w:p>
    <w:p w:rsidR="00702084" w:rsidRDefault="00702084">
      <w:r>
        <w:t xml:space="preserve">     Pracovné porady sa budú konať 1x týždenne /pondelok o 10.00 hodine/. Pred náročnými aktivitami budú zvolávané operatívne pracovné porady.</w:t>
      </w:r>
    </w:p>
    <w:p w:rsidR="00702084" w:rsidRDefault="00702084"/>
    <w:p w:rsidR="00702084" w:rsidRDefault="00702084">
      <w:r>
        <w:t>Program pracovných porád: 1. Kontrola plnenia úloh</w:t>
      </w:r>
    </w:p>
    <w:p w:rsidR="00702084" w:rsidRDefault="00702084">
      <w:pPr>
        <w:numPr>
          <w:ilvl w:val="7"/>
          <w:numId w:val="15"/>
        </w:numPr>
      </w:pPr>
      <w:r>
        <w:t>Vyhodnotenie aktivít</w:t>
      </w:r>
    </w:p>
    <w:p w:rsidR="00702084" w:rsidRDefault="00702084">
      <w:pPr>
        <w:numPr>
          <w:ilvl w:val="7"/>
          <w:numId w:val="15"/>
        </w:numPr>
      </w:pPr>
      <w:r>
        <w:t>Plán aktivít na najbližšie obdobie</w:t>
      </w:r>
    </w:p>
    <w:p w:rsidR="00702084" w:rsidRDefault="00702084">
      <w:pPr>
        <w:numPr>
          <w:ilvl w:val="7"/>
          <w:numId w:val="15"/>
        </w:numPr>
      </w:pPr>
      <w:r>
        <w:t>Rozbor činnosti podľa plánu</w:t>
      </w:r>
    </w:p>
    <w:p w:rsidR="00702084" w:rsidRDefault="00702084">
      <w:pPr>
        <w:rPr>
          <w:b/>
          <w:bCs/>
        </w:rPr>
      </w:pPr>
      <w:r>
        <w:rPr>
          <w:b/>
          <w:bCs/>
        </w:rPr>
        <w:t xml:space="preserve">September </w:t>
      </w:r>
    </w:p>
    <w:p w:rsidR="00702084" w:rsidRDefault="00702084">
      <w:pPr>
        <w:rPr>
          <w:b/>
          <w:bCs/>
        </w:rPr>
      </w:pPr>
    </w:p>
    <w:p w:rsidR="00702084" w:rsidRDefault="00702084">
      <w:pPr>
        <w:numPr>
          <w:ilvl w:val="0"/>
          <w:numId w:val="16"/>
        </w:numPr>
      </w:pPr>
      <w:r>
        <w:t>Príprava pravidelnej záujmovej činnosti</w:t>
      </w:r>
    </w:p>
    <w:p w:rsidR="00702084" w:rsidRDefault="00566AF8" w:rsidP="00566AF8">
      <w:pPr>
        <w:numPr>
          <w:ilvl w:val="0"/>
          <w:numId w:val="16"/>
        </w:numPr>
      </w:pPr>
      <w:r>
        <w:t>Nábor do záujmových útvarov</w:t>
      </w:r>
    </w:p>
    <w:p w:rsidR="00566AF8" w:rsidRDefault="00AE3766" w:rsidP="00566AF8">
      <w:pPr>
        <w:numPr>
          <w:ilvl w:val="0"/>
          <w:numId w:val="16"/>
        </w:numPr>
      </w:pPr>
      <w:r>
        <w:t>Propagácia záujmových útvarov</w:t>
      </w:r>
    </w:p>
    <w:p w:rsidR="00566AF8" w:rsidRDefault="00566AF8" w:rsidP="00566AF8">
      <w:pPr>
        <w:numPr>
          <w:ilvl w:val="0"/>
          <w:numId w:val="16"/>
        </w:numPr>
      </w:pPr>
      <w:r>
        <w:t>Príprava Otvorenia krúžkovej činnosti</w:t>
      </w:r>
    </w:p>
    <w:p w:rsidR="00566AF8" w:rsidRDefault="00566AF8" w:rsidP="00566AF8">
      <w:pPr>
        <w:numPr>
          <w:ilvl w:val="0"/>
          <w:numId w:val="16"/>
        </w:numPr>
      </w:pPr>
      <w:r>
        <w:t>Príprava kalendáru športových súťaží</w:t>
      </w:r>
    </w:p>
    <w:p w:rsidR="00702084" w:rsidRDefault="00702084"/>
    <w:p w:rsidR="00702084" w:rsidRDefault="00702084">
      <w:pPr>
        <w:rPr>
          <w:b/>
          <w:bCs/>
        </w:rPr>
      </w:pPr>
      <w:r>
        <w:rPr>
          <w:b/>
          <w:bCs/>
        </w:rPr>
        <w:t>Október</w:t>
      </w:r>
    </w:p>
    <w:p w:rsidR="00702084" w:rsidRDefault="00702084">
      <w:pPr>
        <w:rPr>
          <w:b/>
          <w:bCs/>
        </w:rPr>
      </w:pPr>
    </w:p>
    <w:p w:rsidR="00702084" w:rsidRDefault="00566AF8">
      <w:pPr>
        <w:numPr>
          <w:ilvl w:val="0"/>
          <w:numId w:val="17"/>
        </w:numPr>
      </w:pPr>
      <w:r>
        <w:t>Rozvrh krúžkovej činnosti záujmových krúžkov a športových klubov</w:t>
      </w:r>
    </w:p>
    <w:p w:rsidR="00702084" w:rsidRDefault="00702084">
      <w:pPr>
        <w:numPr>
          <w:ilvl w:val="0"/>
          <w:numId w:val="17"/>
        </w:numPr>
      </w:pPr>
      <w:r>
        <w:t>Triedna dokumentácia</w:t>
      </w:r>
    </w:p>
    <w:p w:rsidR="00702084" w:rsidRDefault="00566AF8">
      <w:pPr>
        <w:numPr>
          <w:ilvl w:val="0"/>
          <w:numId w:val="17"/>
        </w:numPr>
      </w:pPr>
      <w:r>
        <w:t>Celoročné plány práce jednotlivých oddelení</w:t>
      </w:r>
    </w:p>
    <w:p w:rsidR="00702084" w:rsidRDefault="00566AF8">
      <w:pPr>
        <w:numPr>
          <w:ilvl w:val="0"/>
          <w:numId w:val="17"/>
        </w:numPr>
      </w:pPr>
      <w:r>
        <w:t>Rámcové plány práce jednotlivých záujmových útvarov</w:t>
      </w:r>
    </w:p>
    <w:p w:rsidR="00F062DA" w:rsidRDefault="00F062DA">
      <w:pPr>
        <w:numPr>
          <w:ilvl w:val="0"/>
          <w:numId w:val="17"/>
        </w:numPr>
      </w:pPr>
      <w:r>
        <w:t>Príprava vystúpení tanečných záujmových útvarov na tradičnom jarmoku mesta Detva</w:t>
      </w:r>
    </w:p>
    <w:p w:rsidR="00702084" w:rsidRDefault="00702084">
      <w:pPr>
        <w:rPr>
          <w:b/>
          <w:bCs/>
        </w:rPr>
      </w:pPr>
    </w:p>
    <w:p w:rsidR="00702084" w:rsidRDefault="00702084">
      <w:pPr>
        <w:rPr>
          <w:b/>
          <w:bCs/>
        </w:rPr>
      </w:pPr>
      <w:r>
        <w:rPr>
          <w:b/>
          <w:bCs/>
        </w:rPr>
        <w:t>November</w:t>
      </w:r>
    </w:p>
    <w:p w:rsidR="00702084" w:rsidRDefault="00702084">
      <w:pPr>
        <w:rPr>
          <w:b/>
          <w:bCs/>
        </w:rPr>
      </w:pPr>
    </w:p>
    <w:p w:rsidR="00702084" w:rsidRDefault="00702084">
      <w:pPr>
        <w:numPr>
          <w:ilvl w:val="0"/>
          <w:numId w:val="18"/>
        </w:numPr>
      </w:pPr>
      <w:r>
        <w:t>Kalendár podujatí</w:t>
      </w:r>
    </w:p>
    <w:p w:rsidR="00702084" w:rsidRDefault="00702084">
      <w:pPr>
        <w:numPr>
          <w:ilvl w:val="0"/>
          <w:numId w:val="18"/>
        </w:numPr>
      </w:pPr>
      <w:r>
        <w:t>Kalendár súťaží a olympiád na I. polrok</w:t>
      </w:r>
    </w:p>
    <w:p w:rsidR="00702084" w:rsidRDefault="00702084">
      <w:pPr>
        <w:numPr>
          <w:ilvl w:val="0"/>
          <w:numId w:val="18"/>
        </w:numPr>
      </w:pPr>
      <w:r>
        <w:t>Prerokovanie OZ príležitostných podujatí</w:t>
      </w:r>
    </w:p>
    <w:p w:rsidR="00702084" w:rsidRDefault="00702084">
      <w:pPr>
        <w:numPr>
          <w:ilvl w:val="0"/>
          <w:numId w:val="18"/>
        </w:numPr>
      </w:pPr>
      <w:r>
        <w:t>Príp</w:t>
      </w:r>
      <w:r w:rsidR="00566AF8">
        <w:t xml:space="preserve">rava OZ – </w:t>
      </w:r>
      <w:proofErr w:type="spellStart"/>
      <w:r w:rsidR="00566AF8">
        <w:t>ky</w:t>
      </w:r>
      <w:proofErr w:type="spellEnd"/>
      <w:r w:rsidR="00566AF8">
        <w:t xml:space="preserve"> na podujatie Oceňovanie športovcov nášho mesta</w:t>
      </w:r>
    </w:p>
    <w:p w:rsidR="00702084" w:rsidRDefault="00702084"/>
    <w:p w:rsidR="00702084" w:rsidRDefault="00702084">
      <w:pPr>
        <w:rPr>
          <w:b/>
          <w:bCs/>
        </w:rPr>
      </w:pPr>
      <w:r>
        <w:rPr>
          <w:b/>
          <w:bCs/>
        </w:rPr>
        <w:t>December</w:t>
      </w:r>
    </w:p>
    <w:p w:rsidR="00702084" w:rsidRDefault="00702084">
      <w:pPr>
        <w:rPr>
          <w:b/>
          <w:bCs/>
        </w:rPr>
      </w:pPr>
    </w:p>
    <w:p w:rsidR="00702084" w:rsidRDefault="00566AF8">
      <w:pPr>
        <w:numPr>
          <w:ilvl w:val="0"/>
          <w:numId w:val="19"/>
        </w:numPr>
      </w:pPr>
      <w:r>
        <w:t>Príprava podujatia Oceňovanie športovcov</w:t>
      </w:r>
    </w:p>
    <w:p w:rsidR="00702084" w:rsidRDefault="00702084">
      <w:pPr>
        <w:numPr>
          <w:ilvl w:val="0"/>
          <w:numId w:val="19"/>
        </w:numPr>
      </w:pPr>
      <w:r>
        <w:t>Príprava a prerokovanie OZ príležitostných podujatí</w:t>
      </w:r>
    </w:p>
    <w:p w:rsidR="00702084" w:rsidRDefault="00702084">
      <w:pPr>
        <w:numPr>
          <w:ilvl w:val="0"/>
          <w:numId w:val="19"/>
        </w:numPr>
      </w:pPr>
      <w:r>
        <w:t>Príprava stretnutia s externými pracovníkmi</w:t>
      </w:r>
    </w:p>
    <w:p w:rsidR="00702084" w:rsidRDefault="00702084"/>
    <w:p w:rsidR="00702084" w:rsidRDefault="00702084">
      <w:pPr>
        <w:rPr>
          <w:b/>
          <w:bCs/>
        </w:rPr>
      </w:pPr>
      <w:r>
        <w:rPr>
          <w:b/>
          <w:bCs/>
        </w:rPr>
        <w:t>Január</w:t>
      </w:r>
    </w:p>
    <w:p w:rsidR="00702084" w:rsidRDefault="00702084">
      <w:pPr>
        <w:rPr>
          <w:b/>
          <w:bCs/>
        </w:rPr>
      </w:pPr>
    </w:p>
    <w:p w:rsidR="00702084" w:rsidRDefault="00702084">
      <w:pPr>
        <w:numPr>
          <w:ilvl w:val="0"/>
          <w:numId w:val="20"/>
        </w:numPr>
      </w:pPr>
      <w:r>
        <w:t>Kalendár podujatí</w:t>
      </w:r>
    </w:p>
    <w:p w:rsidR="00702084" w:rsidRDefault="00702084">
      <w:pPr>
        <w:numPr>
          <w:ilvl w:val="0"/>
          <w:numId w:val="20"/>
        </w:numPr>
      </w:pPr>
      <w:r>
        <w:t>Príprava aktivít na polročné prázdniny</w:t>
      </w:r>
    </w:p>
    <w:p w:rsidR="00702084" w:rsidRDefault="00702084">
      <w:pPr>
        <w:numPr>
          <w:ilvl w:val="0"/>
          <w:numId w:val="20"/>
        </w:numPr>
      </w:pPr>
      <w:r>
        <w:t>Príprava a prerokovanie OZ príležitostných podujatí</w:t>
      </w:r>
    </w:p>
    <w:p w:rsidR="00702084" w:rsidRDefault="00702084">
      <w:pPr>
        <w:numPr>
          <w:ilvl w:val="0"/>
          <w:numId w:val="20"/>
        </w:numPr>
      </w:pPr>
      <w:r>
        <w:lastRenderedPageBreak/>
        <w:t>Kalendár súťaží a podujatí na II. polrok</w:t>
      </w:r>
    </w:p>
    <w:p w:rsidR="00702084" w:rsidRDefault="00702084">
      <w:pPr>
        <w:numPr>
          <w:ilvl w:val="0"/>
          <w:numId w:val="20"/>
        </w:numPr>
      </w:pPr>
      <w:r>
        <w:t>Vyhodnoten</w:t>
      </w:r>
      <w:r w:rsidR="006F7243">
        <w:t>ie súťaží a podujatí za rok 2012</w:t>
      </w:r>
    </w:p>
    <w:p w:rsidR="00702084" w:rsidRDefault="00702084">
      <w:pPr>
        <w:numPr>
          <w:ilvl w:val="0"/>
          <w:numId w:val="20"/>
        </w:numPr>
      </w:pPr>
      <w:r>
        <w:t>Podklady k správe o výsledkoch a podmienkach činnosti za I. polrok – vyhodnotenie činnosti oddelení</w:t>
      </w:r>
    </w:p>
    <w:p w:rsidR="00702084" w:rsidRDefault="00F062DA">
      <w:pPr>
        <w:numPr>
          <w:ilvl w:val="0"/>
          <w:numId w:val="20"/>
        </w:numPr>
      </w:pPr>
      <w:r>
        <w:t>Príprava podujatia pre členov záujmových krúžkov za vzdelávacie poukazy</w:t>
      </w:r>
    </w:p>
    <w:p w:rsidR="00702084" w:rsidRDefault="00702084"/>
    <w:p w:rsidR="00702084" w:rsidRDefault="00702084">
      <w:pPr>
        <w:rPr>
          <w:b/>
          <w:bCs/>
        </w:rPr>
      </w:pPr>
      <w:r>
        <w:rPr>
          <w:b/>
          <w:bCs/>
        </w:rPr>
        <w:t>Február</w:t>
      </w:r>
    </w:p>
    <w:p w:rsidR="00702084" w:rsidRDefault="00702084">
      <w:pPr>
        <w:rPr>
          <w:b/>
          <w:bCs/>
        </w:rPr>
      </w:pPr>
    </w:p>
    <w:p w:rsidR="00702084" w:rsidRDefault="00702084">
      <w:pPr>
        <w:numPr>
          <w:ilvl w:val="0"/>
          <w:numId w:val="21"/>
        </w:numPr>
      </w:pPr>
      <w:r>
        <w:t>Kalendár podujatí</w:t>
      </w:r>
    </w:p>
    <w:p w:rsidR="00702084" w:rsidRDefault="00702084">
      <w:pPr>
        <w:numPr>
          <w:ilvl w:val="0"/>
          <w:numId w:val="21"/>
        </w:numPr>
      </w:pPr>
      <w:r>
        <w:t>Príprava mestského tábora cez jarné prázdniny</w:t>
      </w:r>
    </w:p>
    <w:p w:rsidR="00702084" w:rsidRDefault="00702084">
      <w:pPr>
        <w:numPr>
          <w:ilvl w:val="0"/>
          <w:numId w:val="21"/>
        </w:numPr>
      </w:pPr>
      <w:r>
        <w:t xml:space="preserve">Príprava OZ príležitostných podujatí </w:t>
      </w:r>
    </w:p>
    <w:p w:rsidR="00702084" w:rsidRDefault="00702084">
      <w:pPr>
        <w:numPr>
          <w:ilvl w:val="0"/>
          <w:numId w:val="21"/>
        </w:numPr>
      </w:pPr>
      <w:r>
        <w:t>Príprava projektov predložených na mesto</w:t>
      </w:r>
    </w:p>
    <w:p w:rsidR="00702084" w:rsidRDefault="00702084"/>
    <w:p w:rsidR="00702084" w:rsidRDefault="00702084">
      <w:pPr>
        <w:rPr>
          <w:b/>
          <w:bCs/>
        </w:rPr>
      </w:pPr>
      <w:r>
        <w:rPr>
          <w:b/>
          <w:bCs/>
        </w:rPr>
        <w:t>Marec</w:t>
      </w:r>
    </w:p>
    <w:p w:rsidR="00702084" w:rsidRDefault="00702084">
      <w:pPr>
        <w:rPr>
          <w:b/>
          <w:bCs/>
        </w:rPr>
      </w:pPr>
    </w:p>
    <w:p w:rsidR="00702084" w:rsidRDefault="00702084">
      <w:pPr>
        <w:numPr>
          <w:ilvl w:val="0"/>
          <w:numId w:val="22"/>
        </w:numPr>
      </w:pPr>
      <w:r>
        <w:t>Kalendár podujatí</w:t>
      </w:r>
    </w:p>
    <w:p w:rsidR="00702084" w:rsidRDefault="00702084">
      <w:pPr>
        <w:numPr>
          <w:ilvl w:val="0"/>
          <w:numId w:val="22"/>
        </w:numPr>
      </w:pPr>
      <w:r>
        <w:t>Príprava a prerokovanie OZ príležitostných podujatí</w:t>
      </w:r>
    </w:p>
    <w:p w:rsidR="00702084" w:rsidRDefault="00702084">
      <w:pPr>
        <w:numPr>
          <w:ilvl w:val="0"/>
          <w:numId w:val="22"/>
        </w:numPr>
      </w:pPr>
      <w:r>
        <w:t>Príprava prázdninovej činnosti</w:t>
      </w:r>
    </w:p>
    <w:p w:rsidR="00702084" w:rsidRDefault="00702084">
      <w:pPr>
        <w:numPr>
          <w:ilvl w:val="0"/>
          <w:numId w:val="22"/>
        </w:numPr>
      </w:pPr>
      <w:r>
        <w:t>Rozpočet</w:t>
      </w:r>
    </w:p>
    <w:p w:rsidR="00702084" w:rsidRDefault="00702084"/>
    <w:p w:rsidR="00702084" w:rsidRDefault="00702084">
      <w:pPr>
        <w:rPr>
          <w:b/>
          <w:bCs/>
        </w:rPr>
      </w:pPr>
      <w:r>
        <w:rPr>
          <w:b/>
          <w:bCs/>
        </w:rPr>
        <w:t>Apríl</w:t>
      </w:r>
    </w:p>
    <w:p w:rsidR="00702084" w:rsidRDefault="00702084">
      <w:pPr>
        <w:rPr>
          <w:b/>
          <w:bCs/>
        </w:rPr>
      </w:pPr>
    </w:p>
    <w:p w:rsidR="00702084" w:rsidRDefault="00702084">
      <w:pPr>
        <w:numPr>
          <w:ilvl w:val="0"/>
          <w:numId w:val="23"/>
        </w:numPr>
      </w:pPr>
      <w:r>
        <w:t>Kalendár podujatí</w:t>
      </w:r>
    </w:p>
    <w:p w:rsidR="00702084" w:rsidRDefault="00702084">
      <w:pPr>
        <w:numPr>
          <w:ilvl w:val="0"/>
          <w:numId w:val="23"/>
        </w:numPr>
      </w:pPr>
      <w:r>
        <w:t>Príprava recipročného prijatia žiakov zo ZŠ v Srbsku</w:t>
      </w:r>
    </w:p>
    <w:p w:rsidR="00702084" w:rsidRDefault="00702084">
      <w:pPr>
        <w:numPr>
          <w:ilvl w:val="0"/>
          <w:numId w:val="23"/>
        </w:numPr>
      </w:pPr>
      <w:r>
        <w:t>Príprava prázdninovej činnosti</w:t>
      </w:r>
    </w:p>
    <w:p w:rsidR="00702084" w:rsidRDefault="00702084">
      <w:pPr>
        <w:numPr>
          <w:ilvl w:val="0"/>
          <w:numId w:val="23"/>
        </w:numPr>
      </w:pPr>
      <w:r>
        <w:t>Príprava podujatí k Dňu Zeme</w:t>
      </w:r>
    </w:p>
    <w:p w:rsidR="00702084" w:rsidRDefault="00702084"/>
    <w:p w:rsidR="00702084" w:rsidRDefault="00702084">
      <w:pPr>
        <w:rPr>
          <w:b/>
          <w:bCs/>
        </w:rPr>
      </w:pPr>
      <w:r>
        <w:rPr>
          <w:b/>
          <w:bCs/>
        </w:rPr>
        <w:t>Máj</w:t>
      </w:r>
    </w:p>
    <w:p w:rsidR="00702084" w:rsidRDefault="00702084">
      <w:pPr>
        <w:rPr>
          <w:b/>
          <w:bCs/>
        </w:rPr>
      </w:pPr>
    </w:p>
    <w:p w:rsidR="00702084" w:rsidRDefault="00702084">
      <w:pPr>
        <w:numPr>
          <w:ilvl w:val="0"/>
          <w:numId w:val="24"/>
        </w:numPr>
      </w:pPr>
      <w:r>
        <w:t>Kalendár podujatí</w:t>
      </w:r>
    </w:p>
    <w:p w:rsidR="00702084" w:rsidRDefault="00702084">
      <w:pPr>
        <w:numPr>
          <w:ilvl w:val="0"/>
          <w:numId w:val="24"/>
        </w:numPr>
      </w:pPr>
      <w:r>
        <w:t>Príprava aktivít v rámci MDD</w:t>
      </w:r>
    </w:p>
    <w:p w:rsidR="00702084" w:rsidRDefault="00702084">
      <w:pPr>
        <w:numPr>
          <w:ilvl w:val="0"/>
          <w:numId w:val="24"/>
        </w:numPr>
      </w:pPr>
      <w:r>
        <w:t>Príprava aktivít k ukončeniu krúžkovej činnosti</w:t>
      </w:r>
    </w:p>
    <w:p w:rsidR="00702084" w:rsidRDefault="00702084">
      <w:pPr>
        <w:numPr>
          <w:ilvl w:val="0"/>
          <w:numId w:val="24"/>
        </w:numPr>
      </w:pPr>
      <w:r>
        <w:t>Príprava prázdninovej činnosti</w:t>
      </w:r>
    </w:p>
    <w:p w:rsidR="00F062DA" w:rsidRDefault="00F062DA">
      <w:pPr>
        <w:numPr>
          <w:ilvl w:val="0"/>
          <w:numId w:val="24"/>
        </w:numPr>
      </w:pPr>
      <w:r>
        <w:t xml:space="preserve">OZ – </w:t>
      </w:r>
      <w:proofErr w:type="spellStart"/>
      <w:r>
        <w:t>k</w:t>
      </w:r>
      <w:r w:rsidR="0002328F">
        <w:t>a</w:t>
      </w:r>
      <w:proofErr w:type="spellEnd"/>
      <w:r w:rsidR="0002328F">
        <w:t xml:space="preserve"> k Olympiáde pre deti a rodičov</w:t>
      </w:r>
    </w:p>
    <w:p w:rsidR="00702084" w:rsidRDefault="00702084"/>
    <w:p w:rsidR="00702084" w:rsidRDefault="00702084">
      <w:pPr>
        <w:rPr>
          <w:b/>
          <w:bCs/>
        </w:rPr>
      </w:pPr>
      <w:r>
        <w:rPr>
          <w:b/>
          <w:bCs/>
        </w:rPr>
        <w:t>Jún</w:t>
      </w:r>
    </w:p>
    <w:p w:rsidR="00702084" w:rsidRDefault="00702084">
      <w:pPr>
        <w:rPr>
          <w:b/>
          <w:bCs/>
        </w:rPr>
      </w:pPr>
    </w:p>
    <w:p w:rsidR="00702084" w:rsidRDefault="00702084">
      <w:pPr>
        <w:numPr>
          <w:ilvl w:val="0"/>
          <w:numId w:val="25"/>
        </w:numPr>
      </w:pPr>
      <w:r>
        <w:t>Kalendár podujatí</w:t>
      </w:r>
    </w:p>
    <w:p w:rsidR="00702084" w:rsidRDefault="00702084">
      <w:pPr>
        <w:numPr>
          <w:ilvl w:val="0"/>
          <w:numId w:val="25"/>
        </w:numPr>
      </w:pPr>
      <w:r>
        <w:t xml:space="preserve">Hodnotenie </w:t>
      </w:r>
      <w:proofErr w:type="spellStart"/>
      <w:r>
        <w:t>výchovno</w:t>
      </w:r>
      <w:proofErr w:type="spellEnd"/>
      <w:r>
        <w:t xml:space="preserve"> – vzdelávacej činnosti jednotlivých oddelení</w:t>
      </w:r>
    </w:p>
    <w:p w:rsidR="00702084" w:rsidRDefault="00702084">
      <w:pPr>
        <w:numPr>
          <w:ilvl w:val="0"/>
          <w:numId w:val="25"/>
        </w:numPr>
      </w:pPr>
      <w:r>
        <w:t>Triedna dokumentácia</w:t>
      </w:r>
    </w:p>
    <w:p w:rsidR="00F062DA" w:rsidRDefault="00F062DA">
      <w:pPr>
        <w:numPr>
          <w:ilvl w:val="0"/>
          <w:numId w:val="25"/>
        </w:numPr>
      </w:pPr>
      <w:r>
        <w:t>Príprava poduja</w:t>
      </w:r>
      <w:r w:rsidR="0002328F">
        <w:t xml:space="preserve">tia </w:t>
      </w:r>
    </w:p>
    <w:p w:rsidR="00702084" w:rsidRDefault="00702084">
      <w:pPr>
        <w:numPr>
          <w:ilvl w:val="0"/>
          <w:numId w:val="25"/>
        </w:numPr>
      </w:pPr>
      <w:r>
        <w:t>Letná činnosť – plány táborov</w:t>
      </w:r>
    </w:p>
    <w:p w:rsidR="00702084" w:rsidRDefault="00702084">
      <w:pPr>
        <w:numPr>
          <w:ilvl w:val="0"/>
          <w:numId w:val="25"/>
        </w:numPr>
      </w:pPr>
      <w:r>
        <w:t>Plán dovoleniek</w:t>
      </w:r>
    </w:p>
    <w:p w:rsidR="00702084" w:rsidRDefault="00702084">
      <w:pPr>
        <w:numPr>
          <w:ilvl w:val="0"/>
          <w:numId w:val="25"/>
        </w:numPr>
      </w:pPr>
      <w:r>
        <w:t>Príprava prav</w:t>
      </w:r>
      <w:r w:rsidR="0002328F">
        <w:t>idelnej činnosti na šk. rok 2013/2014</w:t>
      </w:r>
    </w:p>
    <w:p w:rsidR="00702084" w:rsidRDefault="00702084">
      <w:pPr>
        <w:jc w:val="center"/>
        <w:rPr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PLÁN ZASADNUTÍ PEDAGOGICKEJ RADY</w:t>
      </w:r>
    </w:p>
    <w:p w:rsidR="00702084" w:rsidRDefault="00702084">
      <w:pPr>
        <w:jc w:val="center"/>
        <w:rPr>
          <w:b/>
          <w:sz w:val="28"/>
          <w:szCs w:val="28"/>
        </w:rPr>
      </w:pPr>
    </w:p>
    <w:p w:rsidR="00702084" w:rsidRDefault="00702084">
      <w:pPr>
        <w:jc w:val="both"/>
        <w:rPr>
          <w:b/>
          <w:sz w:val="28"/>
          <w:szCs w:val="28"/>
        </w:rPr>
      </w:pPr>
    </w:p>
    <w:p w:rsidR="00702084" w:rsidRDefault="00702084">
      <w:pPr>
        <w:jc w:val="both"/>
      </w:pPr>
      <w:r>
        <w:t xml:space="preserve">     Pedagogická rada bude zasadať 3x do roka. Predmetom jej zasadnutí bude riešenie </w:t>
      </w:r>
      <w:proofErr w:type="spellStart"/>
      <w:r>
        <w:t>výchovno</w:t>
      </w:r>
      <w:proofErr w:type="spellEnd"/>
      <w:r>
        <w:t xml:space="preserve"> vzdelávacích cieľov, organizovanie príležitostnej a pravidelnej záujmovej činnosti. Hodnotenie a spracovanie koncepcie práce s deťmi a mládežou na miestnej, lokálnej úrovni, vyhľadávanie možností aktivít pre talentované deti, taktiež</w:t>
      </w:r>
    </w:p>
    <w:p w:rsidR="00702084" w:rsidRDefault="00702084">
      <w:pPr>
        <w:jc w:val="both"/>
      </w:pPr>
      <w:r>
        <w:t xml:space="preserve"> práca s deťmi a mládežou z menej podnetného prostredia, ich integrácia do </w:t>
      </w:r>
      <w:proofErr w:type="spellStart"/>
      <w:r>
        <w:t>výchovno</w:t>
      </w:r>
      <w:proofErr w:type="spellEnd"/>
      <w:r>
        <w:t xml:space="preserve"> – vzdelávacieho procesu školského zariadenia. Ďalej to budú návrhy . Pripomienky a realizácia úloh súvisiacich s vylepšovaním aktiv</w:t>
      </w:r>
      <w:r w:rsidR="00F062DA">
        <w:t>ít CVČ , vylepšovaním priestorov nášho zariadenia</w:t>
      </w:r>
    </w:p>
    <w:p w:rsidR="00702084" w:rsidRDefault="00702084">
      <w:pPr>
        <w:jc w:val="both"/>
      </w:pPr>
    </w:p>
    <w:p w:rsidR="00702084" w:rsidRDefault="00702084">
      <w:pPr>
        <w:jc w:val="both"/>
      </w:pPr>
    </w:p>
    <w:p w:rsidR="00702084" w:rsidRDefault="005F3A3F">
      <w:pPr>
        <w:jc w:val="both"/>
      </w:pPr>
      <w:r>
        <w:t>12. 10. 2012</w:t>
      </w:r>
      <w:r w:rsidR="00702084">
        <w:t xml:space="preserve">    </w:t>
      </w:r>
    </w:p>
    <w:p w:rsidR="00702084" w:rsidRDefault="00702084">
      <w:pPr>
        <w:numPr>
          <w:ilvl w:val="0"/>
          <w:numId w:val="26"/>
        </w:numPr>
        <w:jc w:val="both"/>
      </w:pPr>
      <w:r>
        <w:t xml:space="preserve">Správa o výsledkoch a podmienkach </w:t>
      </w:r>
      <w:proofErr w:type="spellStart"/>
      <w:r>
        <w:t>výchovno</w:t>
      </w:r>
      <w:proofErr w:type="spellEnd"/>
      <w:r>
        <w:t xml:space="preserve"> – vzdelávace</w:t>
      </w:r>
      <w:r w:rsidR="00F062DA">
        <w:t>j činnosti za   školský rok 2011/2012</w:t>
      </w:r>
      <w:r>
        <w:t>.</w:t>
      </w:r>
    </w:p>
    <w:p w:rsidR="00702084" w:rsidRDefault="00702084">
      <w:pPr>
        <w:numPr>
          <w:ilvl w:val="0"/>
          <w:numId w:val="27"/>
        </w:numPr>
        <w:jc w:val="both"/>
      </w:pPr>
      <w:r>
        <w:t xml:space="preserve">Správa o hospodárení </w:t>
      </w:r>
    </w:p>
    <w:p w:rsidR="00702084" w:rsidRDefault="00702084">
      <w:pPr>
        <w:numPr>
          <w:ilvl w:val="0"/>
          <w:numId w:val="27"/>
        </w:numPr>
        <w:jc w:val="both"/>
      </w:pPr>
      <w:r>
        <w:t xml:space="preserve">Plán </w:t>
      </w:r>
      <w:proofErr w:type="spellStart"/>
      <w:r>
        <w:t>výchovno</w:t>
      </w:r>
      <w:proofErr w:type="spellEnd"/>
      <w:r>
        <w:t xml:space="preserve"> – vzdeláva</w:t>
      </w:r>
      <w:r w:rsidR="005A2794">
        <w:t>cej činnosti na školský rok 2012/2013</w:t>
      </w:r>
    </w:p>
    <w:p w:rsidR="00F062DA" w:rsidRDefault="00F062DA">
      <w:pPr>
        <w:numPr>
          <w:ilvl w:val="0"/>
          <w:numId w:val="27"/>
        </w:numPr>
        <w:jc w:val="both"/>
      </w:pPr>
      <w:r>
        <w:t>Oboznámenie so školským poriadkom, organizačným poriadkom</w:t>
      </w:r>
    </w:p>
    <w:p w:rsidR="00702084" w:rsidRDefault="00702084">
      <w:pPr>
        <w:numPr>
          <w:ilvl w:val="0"/>
          <w:numId w:val="27"/>
        </w:numPr>
        <w:jc w:val="both"/>
      </w:pPr>
      <w:r>
        <w:t>Príprava koncepcie plánu práce s deťmi a mládežou na regionálnej a lokálnej úrovni</w:t>
      </w:r>
    </w:p>
    <w:p w:rsidR="00702084" w:rsidRDefault="00702084">
      <w:pPr>
        <w:numPr>
          <w:ilvl w:val="0"/>
          <w:numId w:val="27"/>
        </w:numPr>
        <w:jc w:val="both"/>
      </w:pPr>
      <w:r>
        <w:t>Štatistické hodnotenie aktivít</w:t>
      </w:r>
    </w:p>
    <w:p w:rsidR="00702084" w:rsidRDefault="00702084">
      <w:pPr>
        <w:jc w:val="both"/>
      </w:pPr>
      <w:r>
        <w:t xml:space="preserve">    </w:t>
      </w:r>
    </w:p>
    <w:p w:rsidR="00702084" w:rsidRDefault="00702084">
      <w:pPr>
        <w:jc w:val="both"/>
      </w:pPr>
    </w:p>
    <w:p w:rsidR="00702084" w:rsidRDefault="00F062DA">
      <w:pPr>
        <w:jc w:val="both"/>
      </w:pPr>
      <w:r>
        <w:t xml:space="preserve">2. </w:t>
      </w:r>
      <w:r w:rsidR="005A2794">
        <w:t>2. 2013</w:t>
      </w:r>
    </w:p>
    <w:p w:rsidR="00702084" w:rsidRDefault="00702084">
      <w:pPr>
        <w:numPr>
          <w:ilvl w:val="0"/>
          <w:numId w:val="28"/>
        </w:numPr>
        <w:jc w:val="both"/>
      </w:pPr>
      <w:r>
        <w:t xml:space="preserve">Správa o výsledkoch a podmienkach </w:t>
      </w:r>
      <w:proofErr w:type="spellStart"/>
      <w:r>
        <w:t>výchovno</w:t>
      </w:r>
      <w:proofErr w:type="spellEnd"/>
      <w:r>
        <w:t xml:space="preserve"> – vzdelávacej činnosti za I. polrok</w:t>
      </w:r>
    </w:p>
    <w:p w:rsidR="00702084" w:rsidRDefault="00702084">
      <w:pPr>
        <w:numPr>
          <w:ilvl w:val="0"/>
          <w:numId w:val="28"/>
        </w:numPr>
        <w:jc w:val="both"/>
      </w:pPr>
      <w:r>
        <w:t>Správa o hospodárení</w:t>
      </w:r>
    </w:p>
    <w:p w:rsidR="00702084" w:rsidRDefault="00F062DA">
      <w:pPr>
        <w:numPr>
          <w:ilvl w:val="0"/>
          <w:numId w:val="28"/>
        </w:numPr>
        <w:jc w:val="both"/>
      </w:pPr>
      <w:r>
        <w:t>Návrh rozpočtu na rok 2012</w:t>
      </w:r>
    </w:p>
    <w:p w:rsidR="00702084" w:rsidRDefault="00702084">
      <w:pPr>
        <w:jc w:val="both"/>
      </w:pPr>
    </w:p>
    <w:p w:rsidR="00702084" w:rsidRDefault="00702084">
      <w:pPr>
        <w:jc w:val="both"/>
        <w:rPr>
          <w:b/>
          <w:u w:val="single"/>
        </w:rPr>
      </w:pPr>
    </w:p>
    <w:p w:rsidR="00702084" w:rsidRDefault="005A2794">
      <w:pPr>
        <w:jc w:val="both"/>
      </w:pPr>
      <w:r>
        <w:t xml:space="preserve">  22. 6. 2013</w:t>
      </w:r>
    </w:p>
    <w:p w:rsidR="00702084" w:rsidRDefault="00702084">
      <w:pPr>
        <w:numPr>
          <w:ilvl w:val="0"/>
          <w:numId w:val="29"/>
        </w:numPr>
        <w:jc w:val="both"/>
      </w:pPr>
      <w:r>
        <w:t>Vyhodnotenie záujmovej činnosti</w:t>
      </w:r>
      <w:r w:rsidR="005A2794">
        <w:t xml:space="preserve">  za školský rok 2012/2013</w:t>
      </w:r>
    </w:p>
    <w:p w:rsidR="00702084" w:rsidRDefault="00702084">
      <w:pPr>
        <w:numPr>
          <w:ilvl w:val="0"/>
          <w:numId w:val="29"/>
        </w:numPr>
        <w:jc w:val="both"/>
      </w:pPr>
      <w:r>
        <w:t>Prípra</w:t>
      </w:r>
      <w:r w:rsidR="005A2794">
        <w:t>va koncepcie na školský rok 2013/2014</w:t>
      </w:r>
    </w:p>
    <w:p w:rsidR="00702084" w:rsidRDefault="00702084">
      <w:pPr>
        <w:numPr>
          <w:ilvl w:val="0"/>
          <w:numId w:val="29"/>
        </w:numPr>
        <w:jc w:val="both"/>
      </w:pPr>
      <w:r>
        <w:t>Plán činnosti letných prázdnin</w:t>
      </w:r>
    </w:p>
    <w:p w:rsidR="00702084" w:rsidRDefault="00702084">
      <w:pPr>
        <w:jc w:val="both"/>
      </w:pPr>
    </w:p>
    <w:p w:rsidR="00702084" w:rsidRDefault="00702084">
      <w:pPr>
        <w:jc w:val="both"/>
      </w:pPr>
      <w:r>
        <w:t xml:space="preserve">   Rokovania jednotlivých zasadnutí PR CVČ budú rozšírené o aktuálne úlohy školského zariadenia vyplývajúce z organizačných pokynov MŠ SR a oddelenia školstva, športu, kultúry a sociálnych vecí MsÚ Detva.</w:t>
      </w:r>
    </w:p>
    <w:p w:rsidR="00702084" w:rsidRDefault="00702084">
      <w:pPr>
        <w:jc w:val="both"/>
      </w:pPr>
    </w:p>
    <w:p w:rsidR="00702084" w:rsidRDefault="00702084">
      <w:pPr>
        <w:jc w:val="both"/>
      </w:pPr>
    </w:p>
    <w:p w:rsidR="00702084" w:rsidRDefault="00702084">
      <w:pPr>
        <w:jc w:val="both"/>
      </w:pPr>
    </w:p>
    <w:p w:rsidR="00702084" w:rsidRDefault="00702084">
      <w:pPr>
        <w:jc w:val="both"/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 w:rsidP="00307EA6">
      <w:pPr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</w:p>
    <w:p w:rsidR="00702084" w:rsidRDefault="00702084">
      <w:pPr>
        <w:jc w:val="center"/>
        <w:rPr>
          <w:b/>
          <w:u w:val="single"/>
        </w:rPr>
      </w:pPr>
      <w:r>
        <w:rPr>
          <w:b/>
          <w:u w:val="single"/>
        </w:rPr>
        <w:t>VÝCHOVNÝ PLÁN v CVČ Trend</w:t>
      </w:r>
    </w:p>
    <w:p w:rsidR="00702084" w:rsidRDefault="00702084">
      <w:pPr>
        <w:jc w:val="center"/>
      </w:pPr>
    </w:p>
    <w:p w:rsidR="00702084" w:rsidRDefault="00702084">
      <w:pPr>
        <w:jc w:val="center"/>
        <w:rPr>
          <w:b/>
        </w:rPr>
      </w:pPr>
      <w:r>
        <w:rPr>
          <w:b/>
        </w:rPr>
        <w:t xml:space="preserve">Zoznam záujmových útvarov </w:t>
      </w:r>
    </w:p>
    <w:p w:rsidR="00702084" w:rsidRDefault="00702084">
      <w:pPr>
        <w:jc w:val="center"/>
        <w:rPr>
          <w:b/>
        </w:rPr>
      </w:pPr>
    </w:p>
    <w:tbl>
      <w:tblPr>
        <w:tblW w:w="9810" w:type="dxa"/>
        <w:tblInd w:w="-20" w:type="dxa"/>
        <w:tblLayout w:type="fixed"/>
        <w:tblLook w:val="0000"/>
      </w:tblPr>
      <w:tblGrid>
        <w:gridCol w:w="2514"/>
        <w:gridCol w:w="2350"/>
        <w:gridCol w:w="1293"/>
        <w:gridCol w:w="2557"/>
        <w:gridCol w:w="1096"/>
      </w:tblGrid>
      <w:tr w:rsidR="00702084">
        <w:trPr>
          <w:trHeight w:val="276"/>
        </w:trPr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Oddelenie:</w:t>
            </w: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Záujmový útvar: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Počet hodín ZČ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Tematická oblasť výchovy: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Počet VVČ</w:t>
            </w:r>
          </w:p>
        </w:tc>
      </w:tr>
      <w:tr w:rsidR="00702084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Spoločenských vied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F062DA" w:rsidP="006A0860">
            <w:pPr>
              <w:snapToGrid w:val="0"/>
            </w:pPr>
            <w:r>
              <w:t>Klub animátorov a dobrovoľníkov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F062DA" w:rsidP="006A0860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A6401D" w:rsidP="006A0860">
            <w:pPr>
              <w:snapToGrid w:val="0"/>
            </w:pPr>
            <w:proofErr w:type="spellStart"/>
            <w:r>
              <w:t>Spoločensko</w:t>
            </w:r>
            <w:proofErr w:type="spellEnd"/>
            <w:r>
              <w:t xml:space="preserve"> - vedná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F062DA" w:rsidP="00A6401D">
            <w:pPr>
              <w:snapToGrid w:val="0"/>
            </w:pPr>
            <w:r>
              <w:t>66</w:t>
            </w:r>
          </w:p>
        </w:tc>
      </w:tr>
      <w:tr w:rsidR="00FD11EB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 w:rsidP="006A0860">
            <w:pPr>
              <w:snapToGrid w:val="0"/>
            </w:pPr>
            <w:r>
              <w:t>Veselé žabky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 w:rsidP="006A0860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 w:rsidP="006A0860">
            <w:pPr>
              <w:snapToGrid w:val="0"/>
            </w:pPr>
            <w:proofErr w:type="spellStart"/>
            <w:r>
              <w:t>Spoločensko</w:t>
            </w:r>
            <w:proofErr w:type="spellEnd"/>
            <w:r>
              <w:t xml:space="preserve"> - vedná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1EB" w:rsidRDefault="00FD11EB" w:rsidP="00A6401D">
            <w:pPr>
              <w:snapToGrid w:val="0"/>
            </w:pPr>
            <w:r>
              <w:t>66</w:t>
            </w:r>
          </w:p>
        </w:tc>
      </w:tr>
      <w:tr w:rsidR="006447D2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7D2" w:rsidRDefault="006447D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7D2" w:rsidRDefault="006447D2" w:rsidP="006A0860">
            <w:pPr>
              <w:snapToGrid w:val="0"/>
            </w:pPr>
            <w:r>
              <w:t>Zdravotný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7D2" w:rsidRDefault="006447D2" w:rsidP="006A0860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7D2" w:rsidRDefault="006447D2" w:rsidP="006A0860">
            <w:pPr>
              <w:snapToGrid w:val="0"/>
            </w:pPr>
            <w:proofErr w:type="spellStart"/>
            <w:r>
              <w:t>Spoločensko</w:t>
            </w:r>
            <w:proofErr w:type="spellEnd"/>
            <w:r>
              <w:t xml:space="preserve"> .- vedná 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7D2" w:rsidRDefault="006447D2" w:rsidP="00A6401D">
            <w:pPr>
              <w:snapToGrid w:val="0"/>
            </w:pPr>
            <w:r>
              <w:t>66</w:t>
            </w:r>
          </w:p>
        </w:tc>
      </w:tr>
      <w:tr w:rsidR="006447D2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7D2" w:rsidRDefault="006447D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7D2" w:rsidRDefault="006447D2" w:rsidP="006A0860">
            <w:pPr>
              <w:snapToGrid w:val="0"/>
            </w:pPr>
            <w:r>
              <w:t>Literárny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7D2" w:rsidRDefault="006447D2" w:rsidP="006A0860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7D2" w:rsidRDefault="006447D2" w:rsidP="006A0860">
            <w:pPr>
              <w:snapToGrid w:val="0"/>
            </w:pPr>
            <w:proofErr w:type="spellStart"/>
            <w:r>
              <w:t>Spoločensko</w:t>
            </w:r>
            <w:proofErr w:type="spellEnd"/>
            <w:r>
              <w:t xml:space="preserve"> - vedná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7D2" w:rsidRDefault="006447D2" w:rsidP="00A6401D">
            <w:pPr>
              <w:snapToGrid w:val="0"/>
            </w:pPr>
            <w:r>
              <w:t>66</w:t>
            </w:r>
          </w:p>
        </w:tc>
      </w:tr>
      <w:tr w:rsidR="006447D2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7D2" w:rsidRDefault="006447D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7D2" w:rsidRDefault="006447D2" w:rsidP="006A0860">
            <w:pPr>
              <w:snapToGrid w:val="0"/>
            </w:pPr>
            <w:r>
              <w:t>Dramatický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7D2" w:rsidRDefault="006447D2" w:rsidP="006A0860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7D2" w:rsidRDefault="006447D2" w:rsidP="006A0860">
            <w:pPr>
              <w:snapToGrid w:val="0"/>
            </w:pPr>
            <w:proofErr w:type="spellStart"/>
            <w:r>
              <w:t>Spoločensko</w:t>
            </w:r>
            <w:proofErr w:type="spellEnd"/>
            <w:r>
              <w:t xml:space="preserve"> - vedná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7D2" w:rsidRDefault="006447D2" w:rsidP="00A6401D">
            <w:pPr>
              <w:snapToGrid w:val="0"/>
            </w:pPr>
            <w:r>
              <w:t>66</w:t>
            </w:r>
          </w:p>
        </w:tc>
      </w:tr>
      <w:tr w:rsidR="006447D2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7D2" w:rsidRDefault="006447D2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7D2" w:rsidRDefault="006447D2" w:rsidP="006A0860">
            <w:pPr>
              <w:snapToGrid w:val="0"/>
            </w:pPr>
            <w:r>
              <w:t>Anglický jazyk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7D2" w:rsidRDefault="006447D2" w:rsidP="006A0860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447D2" w:rsidRDefault="006447D2" w:rsidP="006A0860">
            <w:pPr>
              <w:snapToGrid w:val="0"/>
            </w:pPr>
            <w:proofErr w:type="spellStart"/>
            <w:r>
              <w:t>Spoločensko</w:t>
            </w:r>
            <w:proofErr w:type="spellEnd"/>
            <w:r>
              <w:t xml:space="preserve"> - vedná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47D2" w:rsidRDefault="006447D2" w:rsidP="00A6401D">
            <w:pPr>
              <w:snapToGrid w:val="0"/>
            </w:pPr>
            <w:r>
              <w:t>66</w:t>
            </w:r>
          </w:p>
        </w:tc>
      </w:tr>
      <w:tr w:rsidR="00702084">
        <w:trPr>
          <w:trHeight w:val="276"/>
        </w:trPr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Estetiky </w:t>
            </w:r>
          </w:p>
          <w:p w:rsidR="00702084" w:rsidRDefault="00702084">
            <w:pPr>
              <w:jc w:val="center"/>
              <w:rPr>
                <w:b/>
              </w:rPr>
            </w:pPr>
            <w:r>
              <w:rPr>
                <w:b/>
              </w:rPr>
              <w:t>a kultúry</w:t>
            </w: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0066A4" w:rsidP="00F062DA">
            <w:pPr>
              <w:snapToGrid w:val="0"/>
            </w:pPr>
            <w:r>
              <w:t>Ratoliestk</w:t>
            </w:r>
            <w:r w:rsidR="00560C55">
              <w:t>y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0066A4" w:rsidP="00F062DA">
            <w:pPr>
              <w:snapToGrid w:val="0"/>
            </w:pPr>
            <w:r>
              <w:t>33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5B01" w:rsidRDefault="000066A4" w:rsidP="000066A4">
            <w:pPr>
              <w:snapToGrid w:val="0"/>
            </w:pPr>
            <w:proofErr w:type="spellStart"/>
            <w:r>
              <w:t>Esteticko</w:t>
            </w:r>
            <w:proofErr w:type="spellEnd"/>
            <w:r>
              <w:t xml:space="preserve"> </w:t>
            </w:r>
            <w:r w:rsidR="00F15B01">
              <w:t>–</w:t>
            </w:r>
            <w:r>
              <w:t xml:space="preserve"> kultúrn</w:t>
            </w:r>
            <w:r w:rsidR="00F15B01">
              <w:t>a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A6401D" w:rsidP="00F062DA">
            <w:pPr>
              <w:snapToGrid w:val="0"/>
            </w:pPr>
            <w:r>
              <w:t>66</w:t>
            </w:r>
          </w:p>
        </w:tc>
      </w:tr>
      <w:tr w:rsidR="00702084">
        <w:trPr>
          <w:trHeight w:val="276"/>
        </w:trPr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A6401D" w:rsidP="00A6401D">
            <w:pPr>
              <w:snapToGrid w:val="0"/>
            </w:pPr>
            <w:r>
              <w:t>Čokoládky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560C55" w:rsidP="00A6401D">
            <w:pPr>
              <w:snapToGrid w:val="0"/>
            </w:pPr>
            <w:r>
              <w:t>3</w:t>
            </w:r>
            <w:r w:rsidR="00702084">
              <w:t>3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A6401D">
            <w:pPr>
              <w:snapToGrid w:val="0"/>
            </w:pPr>
            <w:proofErr w:type="spellStart"/>
            <w:r>
              <w:t>Esteticko</w:t>
            </w:r>
            <w:proofErr w:type="spellEnd"/>
            <w:r>
              <w:t xml:space="preserve"> - kultúrna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A6401D" w:rsidP="00A6401D">
            <w:pPr>
              <w:snapToGrid w:val="0"/>
            </w:pPr>
            <w:r>
              <w:t>66</w:t>
            </w:r>
          </w:p>
        </w:tc>
      </w:tr>
      <w:tr w:rsidR="00702084">
        <w:trPr>
          <w:trHeight w:val="276"/>
        </w:trPr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A6401D" w:rsidP="00A6401D">
            <w:pPr>
              <w:snapToGrid w:val="0"/>
            </w:pPr>
            <w:r>
              <w:t xml:space="preserve">Tancujúce </w:t>
            </w:r>
            <w:proofErr w:type="spellStart"/>
            <w:r>
              <w:t>drobce</w:t>
            </w:r>
            <w:proofErr w:type="spellEnd"/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A6401D">
            <w:pPr>
              <w:snapToGrid w:val="0"/>
            </w:pPr>
            <w:r>
              <w:t>33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A6401D">
            <w:pPr>
              <w:snapToGrid w:val="0"/>
            </w:pPr>
            <w:proofErr w:type="spellStart"/>
            <w:r>
              <w:t>Esteticko</w:t>
            </w:r>
            <w:proofErr w:type="spellEnd"/>
            <w:r>
              <w:t xml:space="preserve"> - kultúrna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A6401D" w:rsidP="00A6401D">
            <w:pPr>
              <w:snapToGrid w:val="0"/>
            </w:pPr>
            <w:r>
              <w:t>66</w:t>
            </w:r>
          </w:p>
        </w:tc>
      </w:tr>
      <w:tr w:rsidR="00702084">
        <w:trPr>
          <w:trHeight w:val="276"/>
        </w:trPr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A6401D" w:rsidP="00A6401D">
            <w:pPr>
              <w:snapToGrid w:val="0"/>
            </w:pPr>
            <w:r>
              <w:t>FS Malíček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A6401D" w:rsidP="000066A4">
            <w:pPr>
              <w:snapToGrid w:val="0"/>
            </w:pPr>
            <w:r>
              <w:t>33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A6401D" w:rsidP="00A6401D">
            <w:pPr>
              <w:snapToGrid w:val="0"/>
            </w:pPr>
            <w:proofErr w:type="spellStart"/>
            <w:r>
              <w:t>Esteticko</w:t>
            </w:r>
            <w:proofErr w:type="spellEnd"/>
            <w:r>
              <w:t xml:space="preserve"> - kultúrna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A6401D" w:rsidP="000066A4">
            <w:pPr>
              <w:snapToGrid w:val="0"/>
            </w:pPr>
            <w:r>
              <w:t>132</w:t>
            </w:r>
          </w:p>
        </w:tc>
      </w:tr>
      <w:tr w:rsidR="00702084">
        <w:trPr>
          <w:trHeight w:val="276"/>
        </w:trPr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A6401D" w:rsidP="00A6401D">
            <w:pPr>
              <w:snapToGrid w:val="0"/>
            </w:pPr>
            <w:r>
              <w:t xml:space="preserve">Prípravka TS </w:t>
            </w:r>
            <w:proofErr w:type="spellStart"/>
            <w:r>
              <w:t>Stings</w:t>
            </w:r>
            <w:proofErr w:type="spellEnd"/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A6401D">
            <w:pPr>
              <w:snapToGrid w:val="0"/>
            </w:pPr>
            <w:r>
              <w:t>33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A6401D">
            <w:pPr>
              <w:snapToGrid w:val="0"/>
            </w:pPr>
            <w:proofErr w:type="spellStart"/>
            <w:r>
              <w:t>Esteticko</w:t>
            </w:r>
            <w:proofErr w:type="spellEnd"/>
            <w:r>
              <w:t xml:space="preserve"> - kultúrna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A6401D" w:rsidP="00A6401D">
            <w:pPr>
              <w:snapToGrid w:val="0"/>
            </w:pPr>
            <w:r>
              <w:t>66</w:t>
            </w:r>
          </w:p>
        </w:tc>
      </w:tr>
      <w:tr w:rsidR="00702084">
        <w:trPr>
          <w:trHeight w:val="276"/>
        </w:trPr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A6401D">
            <w:pPr>
              <w:snapToGrid w:val="0"/>
            </w:pPr>
            <w:r>
              <w:t xml:space="preserve">TS </w:t>
            </w:r>
            <w:proofErr w:type="spellStart"/>
            <w:r>
              <w:t>Stings</w:t>
            </w:r>
            <w:proofErr w:type="spellEnd"/>
            <w:r>
              <w:t xml:space="preserve"> 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A6401D">
            <w:pPr>
              <w:snapToGrid w:val="0"/>
            </w:pPr>
            <w:r>
              <w:t>33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A6401D">
            <w:pPr>
              <w:snapToGrid w:val="0"/>
            </w:pPr>
            <w:proofErr w:type="spellStart"/>
            <w:r>
              <w:t>Esteticko</w:t>
            </w:r>
            <w:proofErr w:type="spellEnd"/>
            <w:r>
              <w:t xml:space="preserve"> - kultúrna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 w:rsidP="00A6401D">
            <w:pPr>
              <w:snapToGrid w:val="0"/>
            </w:pPr>
            <w:r>
              <w:t>132</w:t>
            </w:r>
          </w:p>
        </w:tc>
      </w:tr>
      <w:tr w:rsidR="00702084">
        <w:trPr>
          <w:trHeight w:val="276"/>
        </w:trPr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A6401D" w:rsidP="00A6401D">
            <w:pPr>
              <w:snapToGrid w:val="0"/>
            </w:pPr>
            <w:r>
              <w:t>Prípravka DFS Ratolesť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A6401D">
            <w:pPr>
              <w:snapToGrid w:val="0"/>
            </w:pPr>
            <w:r>
              <w:t>33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A6401D">
            <w:pPr>
              <w:snapToGrid w:val="0"/>
            </w:pPr>
            <w:proofErr w:type="spellStart"/>
            <w:r>
              <w:t>Esteticko</w:t>
            </w:r>
            <w:proofErr w:type="spellEnd"/>
            <w:r>
              <w:t xml:space="preserve"> - kultúrna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 w:rsidP="00A6401D">
            <w:pPr>
              <w:snapToGrid w:val="0"/>
            </w:pPr>
            <w:r>
              <w:t>66</w:t>
            </w:r>
          </w:p>
        </w:tc>
      </w:tr>
      <w:tr w:rsidR="009C44F1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44F1" w:rsidRDefault="009C44F1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44F1" w:rsidRDefault="009C44F1" w:rsidP="00A6401D">
            <w:pPr>
              <w:snapToGrid w:val="0"/>
            </w:pPr>
            <w:r>
              <w:t>DFS Ratolesť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44F1" w:rsidRDefault="009C44F1" w:rsidP="00A6401D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44F1" w:rsidRDefault="009C44F1" w:rsidP="00A6401D">
            <w:pPr>
              <w:snapToGrid w:val="0"/>
            </w:pPr>
            <w:proofErr w:type="spellStart"/>
            <w:r>
              <w:t>Esteticko</w:t>
            </w:r>
            <w:proofErr w:type="spellEnd"/>
            <w:r>
              <w:t xml:space="preserve"> - kultúrna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4F1" w:rsidRDefault="009C44F1" w:rsidP="00A6401D">
            <w:pPr>
              <w:snapToGrid w:val="0"/>
            </w:pPr>
            <w:r>
              <w:t>132</w:t>
            </w:r>
          </w:p>
        </w:tc>
      </w:tr>
      <w:tr w:rsidR="009C44F1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44F1" w:rsidRDefault="009C44F1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44F1" w:rsidRDefault="009C44F1" w:rsidP="00A6401D">
            <w:pPr>
              <w:snapToGrid w:val="0"/>
            </w:pPr>
            <w:r>
              <w:t>DĽH Detvanček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44F1" w:rsidRDefault="009C44F1" w:rsidP="00A6401D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44F1" w:rsidRDefault="009C44F1" w:rsidP="00A6401D">
            <w:pPr>
              <w:snapToGrid w:val="0"/>
            </w:pPr>
            <w:proofErr w:type="spellStart"/>
            <w:r>
              <w:t>Esteticko</w:t>
            </w:r>
            <w:proofErr w:type="spellEnd"/>
            <w:r>
              <w:t xml:space="preserve"> - kultúrna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4F1" w:rsidRDefault="006447D2" w:rsidP="00A6401D">
            <w:pPr>
              <w:snapToGrid w:val="0"/>
            </w:pPr>
            <w:r>
              <w:t>66</w:t>
            </w:r>
          </w:p>
        </w:tc>
      </w:tr>
      <w:tr w:rsidR="00702084">
        <w:trPr>
          <w:trHeight w:val="276"/>
        </w:trPr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6447D2" w:rsidP="00A6401D">
            <w:pPr>
              <w:snapToGrid w:val="0"/>
            </w:pPr>
            <w:r>
              <w:t>Spoločenské tance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A6401D">
            <w:pPr>
              <w:snapToGrid w:val="0"/>
            </w:pPr>
            <w:r>
              <w:t>33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9C44F1">
            <w:pPr>
              <w:snapToGrid w:val="0"/>
            </w:pPr>
            <w:proofErr w:type="spellStart"/>
            <w:r>
              <w:t>Esteticko</w:t>
            </w:r>
            <w:proofErr w:type="spellEnd"/>
            <w:r>
              <w:t xml:space="preserve"> - kultúrna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44F1" w:rsidRDefault="00560C55" w:rsidP="009C44F1">
            <w:pPr>
              <w:snapToGrid w:val="0"/>
            </w:pPr>
            <w:r>
              <w:t>132</w:t>
            </w:r>
          </w:p>
        </w:tc>
      </w:tr>
      <w:tr w:rsidR="00560C55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0C55" w:rsidRDefault="00560C55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0C55" w:rsidRDefault="00560C55" w:rsidP="00A6401D">
            <w:pPr>
              <w:snapToGrid w:val="0"/>
            </w:pPr>
            <w:proofErr w:type="spellStart"/>
            <w:r>
              <w:t>Roztlieskávačky</w:t>
            </w:r>
            <w:proofErr w:type="spellEnd"/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0C55" w:rsidRDefault="00560C55" w:rsidP="00A6401D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0C55" w:rsidRDefault="00560C55" w:rsidP="009C44F1">
            <w:pPr>
              <w:snapToGrid w:val="0"/>
            </w:pPr>
            <w:proofErr w:type="spellStart"/>
            <w:r>
              <w:t>Esteticko</w:t>
            </w:r>
            <w:proofErr w:type="spellEnd"/>
            <w:r>
              <w:t xml:space="preserve"> - kultúrna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55" w:rsidRDefault="006447D2" w:rsidP="009C44F1">
            <w:pPr>
              <w:snapToGrid w:val="0"/>
            </w:pPr>
            <w:r>
              <w:t>66</w:t>
            </w:r>
          </w:p>
        </w:tc>
      </w:tr>
      <w:tr w:rsidR="00560C55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0C55" w:rsidRDefault="00560C55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0C55" w:rsidRDefault="006447D2" w:rsidP="00A6401D">
            <w:pPr>
              <w:snapToGrid w:val="0"/>
            </w:pPr>
            <w:r>
              <w:t>Spevácky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0C55" w:rsidRDefault="00560C55" w:rsidP="00A6401D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0C55" w:rsidRDefault="00560C55" w:rsidP="009C44F1">
            <w:pPr>
              <w:snapToGrid w:val="0"/>
            </w:pPr>
            <w:proofErr w:type="spellStart"/>
            <w:r>
              <w:t>Esteticko</w:t>
            </w:r>
            <w:proofErr w:type="spellEnd"/>
            <w:r>
              <w:t xml:space="preserve"> - kultúrna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55" w:rsidRDefault="00560C55" w:rsidP="009C44F1">
            <w:pPr>
              <w:snapToGrid w:val="0"/>
            </w:pPr>
            <w:r>
              <w:t>66</w:t>
            </w:r>
          </w:p>
        </w:tc>
      </w:tr>
      <w:tr w:rsidR="00560C55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0C55" w:rsidRDefault="00560C55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0C55" w:rsidRDefault="00560C55" w:rsidP="00A6401D">
            <w:pPr>
              <w:snapToGrid w:val="0"/>
            </w:pPr>
            <w:r>
              <w:t xml:space="preserve">FS </w:t>
            </w:r>
            <w:proofErr w:type="spellStart"/>
            <w:r>
              <w:t>Podpolľanec</w:t>
            </w:r>
            <w:proofErr w:type="spellEnd"/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0C55" w:rsidRDefault="00560C55" w:rsidP="00A6401D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60C55" w:rsidRDefault="00560C55" w:rsidP="009C44F1">
            <w:pPr>
              <w:snapToGrid w:val="0"/>
            </w:pPr>
            <w:proofErr w:type="spellStart"/>
            <w:r>
              <w:t>Esteticko</w:t>
            </w:r>
            <w:proofErr w:type="spellEnd"/>
            <w:r>
              <w:t xml:space="preserve"> – kultúrna 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0C55" w:rsidRDefault="00560C55" w:rsidP="009C44F1">
            <w:pPr>
              <w:snapToGrid w:val="0"/>
            </w:pPr>
            <w:r>
              <w:t>132</w:t>
            </w:r>
          </w:p>
        </w:tc>
      </w:tr>
      <w:tr w:rsidR="00702084">
        <w:trPr>
          <w:trHeight w:val="276"/>
        </w:trPr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Pracovno</w:t>
            </w:r>
            <w:proofErr w:type="spellEnd"/>
            <w:r>
              <w:rPr>
                <w:b/>
              </w:rPr>
              <w:t xml:space="preserve"> - technické</w:t>
            </w: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560C55" w:rsidP="00560C55">
            <w:pPr>
              <w:snapToGrid w:val="0"/>
            </w:pPr>
            <w:proofErr w:type="spellStart"/>
            <w:r>
              <w:t>Machuľkovia</w:t>
            </w:r>
            <w:proofErr w:type="spellEnd"/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906B80">
            <w:pPr>
              <w:snapToGrid w:val="0"/>
            </w:pPr>
            <w:r>
              <w:t>33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906B80">
            <w:pPr>
              <w:snapToGrid w:val="0"/>
            </w:pPr>
            <w:proofErr w:type="spellStart"/>
            <w:r>
              <w:t>Esteticko</w:t>
            </w:r>
            <w:proofErr w:type="spellEnd"/>
            <w:r>
              <w:t xml:space="preserve"> – kultúrna</w:t>
            </w:r>
          </w:p>
          <w:p w:rsidR="00702084" w:rsidRDefault="00702084" w:rsidP="00906B80">
            <w:proofErr w:type="spellStart"/>
            <w:r>
              <w:t>Pracovno</w:t>
            </w:r>
            <w:proofErr w:type="spellEnd"/>
            <w:r>
              <w:t xml:space="preserve"> - technická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 w:rsidP="00906B80">
            <w:pPr>
              <w:snapToGrid w:val="0"/>
            </w:pPr>
            <w:r>
              <w:t>66</w:t>
            </w:r>
          </w:p>
        </w:tc>
      </w:tr>
      <w:tr w:rsidR="00702084">
        <w:trPr>
          <w:trHeight w:val="276"/>
        </w:trPr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906B80" w:rsidP="00906B80">
            <w:pPr>
              <w:snapToGrid w:val="0"/>
            </w:pPr>
            <w:r>
              <w:t>Motovidlo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906B80" w:rsidP="00906B80">
            <w:pPr>
              <w:snapToGrid w:val="0"/>
            </w:pPr>
            <w:r>
              <w:t>33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906B80" w:rsidP="00906B80">
            <w:pPr>
              <w:snapToGrid w:val="0"/>
            </w:pPr>
            <w:proofErr w:type="spellStart"/>
            <w:r>
              <w:t>Esteticko</w:t>
            </w:r>
            <w:proofErr w:type="spellEnd"/>
            <w:r>
              <w:t xml:space="preserve"> – kultúrna</w:t>
            </w:r>
          </w:p>
          <w:p w:rsidR="00906B80" w:rsidRDefault="00906B80" w:rsidP="00906B80">
            <w:pPr>
              <w:snapToGrid w:val="0"/>
            </w:pPr>
            <w:proofErr w:type="spellStart"/>
            <w:r>
              <w:t>Pracovno</w:t>
            </w:r>
            <w:proofErr w:type="spellEnd"/>
            <w:r>
              <w:t xml:space="preserve"> - </w:t>
            </w:r>
            <w:proofErr w:type="spellStart"/>
            <w:r>
              <w:t>tecnická</w:t>
            </w:r>
            <w:proofErr w:type="spellEnd"/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906B80" w:rsidP="00906B80">
            <w:pPr>
              <w:snapToGrid w:val="0"/>
            </w:pPr>
            <w:r>
              <w:t>66</w:t>
            </w:r>
          </w:p>
        </w:tc>
      </w:tr>
      <w:tr w:rsidR="00702084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906B80" w:rsidP="00906B80">
            <w:pPr>
              <w:snapToGrid w:val="0"/>
            </w:pPr>
            <w:r>
              <w:t>Informatika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906B80" w:rsidP="00906B80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906B80" w:rsidP="00906B80">
            <w:pPr>
              <w:snapToGrid w:val="0"/>
            </w:pPr>
            <w:proofErr w:type="spellStart"/>
            <w:r>
              <w:t>Pracovno</w:t>
            </w:r>
            <w:proofErr w:type="spellEnd"/>
            <w:r>
              <w:t xml:space="preserve"> - technická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906B80" w:rsidP="00906B80">
            <w:pPr>
              <w:snapToGrid w:val="0"/>
            </w:pPr>
            <w:r>
              <w:t>66</w:t>
            </w:r>
          </w:p>
        </w:tc>
      </w:tr>
      <w:tr w:rsidR="006B11EA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1EA" w:rsidRDefault="006B11EA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1EA" w:rsidRDefault="006B11EA" w:rsidP="00906B80">
            <w:pPr>
              <w:snapToGrid w:val="0"/>
            </w:pPr>
            <w:proofErr w:type="spellStart"/>
            <w:r>
              <w:t>Smajlík</w:t>
            </w:r>
            <w:proofErr w:type="spellEnd"/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1EA" w:rsidRDefault="006B11EA" w:rsidP="00906B80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B11EA" w:rsidRDefault="006B11EA" w:rsidP="00906B80">
            <w:pPr>
              <w:snapToGrid w:val="0"/>
            </w:pPr>
            <w:proofErr w:type="spellStart"/>
            <w:r>
              <w:t>Pracovno</w:t>
            </w:r>
            <w:proofErr w:type="spellEnd"/>
            <w:r>
              <w:t xml:space="preserve"> – technická 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11EA" w:rsidRDefault="006B11EA" w:rsidP="00906B80">
            <w:pPr>
              <w:snapToGrid w:val="0"/>
            </w:pPr>
            <w:r>
              <w:t>66</w:t>
            </w:r>
          </w:p>
        </w:tc>
      </w:tr>
      <w:tr w:rsidR="00702084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F15B01" w:rsidP="00F15B01">
            <w:pPr>
              <w:snapToGrid w:val="0"/>
              <w:rPr>
                <w:b/>
              </w:rPr>
            </w:pPr>
            <w:r>
              <w:rPr>
                <w:b/>
              </w:rPr>
              <w:t xml:space="preserve">      Prírodovedy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F15B01" w:rsidP="00F15B01">
            <w:pPr>
              <w:snapToGrid w:val="0"/>
            </w:pPr>
            <w:r>
              <w:t>Rybársky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F15B01" w:rsidP="00F15B01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F15B01" w:rsidP="00F15B01">
            <w:pPr>
              <w:snapToGrid w:val="0"/>
            </w:pPr>
            <w:proofErr w:type="spellStart"/>
            <w:r>
              <w:t>Prírodno</w:t>
            </w:r>
            <w:proofErr w:type="spellEnd"/>
            <w:r>
              <w:t xml:space="preserve"> - </w:t>
            </w:r>
            <w:proofErr w:type="spellStart"/>
            <w:r>
              <w:t>enviromentálna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F15B01" w:rsidP="00F15B01">
            <w:pPr>
              <w:snapToGrid w:val="0"/>
            </w:pPr>
            <w:r>
              <w:t>66</w:t>
            </w:r>
          </w:p>
        </w:tc>
      </w:tr>
      <w:tr w:rsidR="00C34E3B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 w:rsidP="00F15B01">
            <w:pPr>
              <w:snapToGrid w:val="0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 w:rsidP="00F15B01">
            <w:pPr>
              <w:snapToGrid w:val="0"/>
            </w:pPr>
            <w:r>
              <w:t>Turistický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 w:rsidP="00F15B01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 w:rsidP="00F15B01">
            <w:pPr>
              <w:snapToGrid w:val="0"/>
            </w:pPr>
            <w:proofErr w:type="spellStart"/>
            <w:r>
              <w:t>Prírodno</w:t>
            </w:r>
            <w:proofErr w:type="spellEnd"/>
            <w:r>
              <w:t xml:space="preserve"> - </w:t>
            </w:r>
            <w:proofErr w:type="spellStart"/>
            <w:r>
              <w:t>enviromentálna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3B" w:rsidRDefault="00C34E3B" w:rsidP="00F15B01">
            <w:pPr>
              <w:snapToGrid w:val="0"/>
            </w:pPr>
            <w:r>
              <w:t>66</w:t>
            </w:r>
          </w:p>
        </w:tc>
      </w:tr>
      <w:tr w:rsidR="00C34E3B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 w:rsidP="00F15B01">
            <w:pPr>
              <w:snapToGrid w:val="0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 w:rsidP="00F15B01">
            <w:pPr>
              <w:snapToGrid w:val="0"/>
            </w:pPr>
            <w:proofErr w:type="spellStart"/>
            <w:r>
              <w:t>Canisterapia</w:t>
            </w:r>
            <w:proofErr w:type="spellEnd"/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 w:rsidP="00F15B01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 w:rsidP="00F15B01">
            <w:pPr>
              <w:snapToGrid w:val="0"/>
            </w:pPr>
            <w:proofErr w:type="spellStart"/>
            <w:r>
              <w:t>Prírodno</w:t>
            </w:r>
            <w:proofErr w:type="spellEnd"/>
            <w:r>
              <w:t xml:space="preserve"> - </w:t>
            </w:r>
            <w:proofErr w:type="spellStart"/>
            <w:r>
              <w:t>eniromentálna</w:t>
            </w:r>
            <w:proofErr w:type="spellEnd"/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3B" w:rsidRDefault="00C34E3B" w:rsidP="00F15B01">
            <w:pPr>
              <w:snapToGrid w:val="0"/>
            </w:pPr>
            <w:r>
              <w:t>66</w:t>
            </w:r>
          </w:p>
        </w:tc>
      </w:tr>
      <w:tr w:rsidR="00702084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F15B01" w:rsidP="00F15B01">
            <w:pPr>
              <w:snapToGrid w:val="0"/>
            </w:pPr>
            <w:r>
              <w:t>Korčuliari II. - MŠ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F15B01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F15B01">
            <w:pPr>
              <w:snapToGrid w:val="0"/>
            </w:pPr>
            <w:r>
              <w:t xml:space="preserve">Telovýchovná  a </w:t>
            </w:r>
            <w:r>
              <w:lastRenderedPageBreak/>
              <w:t>športová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F15B01" w:rsidP="00F15B01">
            <w:pPr>
              <w:snapToGrid w:val="0"/>
            </w:pPr>
            <w:r>
              <w:lastRenderedPageBreak/>
              <w:t>66</w:t>
            </w:r>
          </w:p>
        </w:tc>
      </w:tr>
      <w:tr w:rsidR="00C34E3B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 w:rsidP="00F15B01">
            <w:pPr>
              <w:snapToGrid w:val="0"/>
            </w:pPr>
            <w:r>
              <w:t>Korčuľovanie pre ZŠ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 w:rsidP="00F15B01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 w:rsidP="00F15B01">
            <w:pPr>
              <w:snapToGrid w:val="0"/>
            </w:pPr>
            <w:r>
              <w:t>Telovýchovná a športová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3B" w:rsidRDefault="00C34E3B" w:rsidP="00F15B01">
            <w:pPr>
              <w:snapToGrid w:val="0"/>
            </w:pPr>
            <w:r>
              <w:t>66</w:t>
            </w:r>
          </w:p>
        </w:tc>
      </w:tr>
      <w:tr w:rsidR="00702084">
        <w:trPr>
          <w:trHeight w:val="276"/>
        </w:trPr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F15B01" w:rsidP="00F15B01">
            <w:pPr>
              <w:snapToGrid w:val="0"/>
            </w:pPr>
            <w:r>
              <w:t>Šachový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F15B01">
            <w:pPr>
              <w:snapToGrid w:val="0"/>
            </w:pPr>
            <w:r>
              <w:t>33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F15B01">
            <w:pPr>
              <w:snapToGrid w:val="0"/>
            </w:pPr>
            <w:r>
              <w:t>Telovýchovná  a športová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F15B01" w:rsidP="00F15B01">
            <w:pPr>
              <w:snapToGrid w:val="0"/>
            </w:pPr>
            <w:r>
              <w:t>66</w:t>
            </w:r>
          </w:p>
        </w:tc>
      </w:tr>
      <w:tr w:rsidR="00702084">
        <w:trPr>
          <w:trHeight w:val="276"/>
        </w:trPr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F15B01" w:rsidP="00F15B01">
            <w:pPr>
              <w:snapToGrid w:val="0"/>
            </w:pPr>
            <w:r>
              <w:t>Karate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F15B01">
            <w:pPr>
              <w:snapToGrid w:val="0"/>
            </w:pPr>
            <w:r>
              <w:t>33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F15B01">
            <w:pPr>
              <w:snapToGrid w:val="0"/>
            </w:pPr>
            <w:r>
              <w:t>Telovýchovná  a športová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C802B4" w:rsidP="00C802B4">
            <w:pPr>
              <w:snapToGrid w:val="0"/>
            </w:pPr>
            <w:r>
              <w:t>66</w:t>
            </w:r>
          </w:p>
        </w:tc>
      </w:tr>
      <w:tr w:rsidR="00702084">
        <w:trPr>
          <w:trHeight w:val="276"/>
        </w:trPr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C802B4" w:rsidP="00C802B4">
            <w:pPr>
              <w:snapToGrid w:val="0"/>
            </w:pPr>
            <w:r>
              <w:t>Tenis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C802B4">
            <w:pPr>
              <w:snapToGrid w:val="0"/>
            </w:pPr>
            <w:r>
              <w:t>Telovýchovná  a športová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C802B4" w:rsidP="00C802B4">
            <w:pPr>
              <w:snapToGrid w:val="0"/>
            </w:pPr>
            <w:r>
              <w:t>66</w:t>
            </w:r>
          </w:p>
        </w:tc>
      </w:tr>
      <w:tr w:rsidR="00702084">
        <w:trPr>
          <w:trHeight w:val="276"/>
        </w:trPr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C802B4" w:rsidP="00C802B4">
            <w:pPr>
              <w:snapToGrid w:val="0"/>
            </w:pPr>
            <w:r>
              <w:t>Basketbal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C802B4">
            <w:pPr>
              <w:snapToGrid w:val="0"/>
            </w:pPr>
            <w:r>
              <w:t>Telovýchovná  a športová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C802B4" w:rsidP="00C802B4">
            <w:pPr>
              <w:snapToGrid w:val="0"/>
            </w:pPr>
            <w:r>
              <w:t>132</w:t>
            </w:r>
          </w:p>
        </w:tc>
      </w:tr>
      <w:tr w:rsidR="00702084">
        <w:trPr>
          <w:trHeight w:val="276"/>
        </w:trPr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C802B4" w:rsidP="00C802B4">
            <w:pPr>
              <w:snapToGrid w:val="0"/>
            </w:pPr>
            <w:r>
              <w:t>Gymnastika - mladší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C802B4">
            <w:pPr>
              <w:snapToGrid w:val="0"/>
            </w:pPr>
            <w:r>
              <w:t>Telovýchovná  a športová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C802B4" w:rsidP="00C802B4">
            <w:pPr>
              <w:snapToGrid w:val="0"/>
            </w:pPr>
            <w:r>
              <w:t>132</w:t>
            </w:r>
          </w:p>
        </w:tc>
      </w:tr>
      <w:tr w:rsidR="00702084">
        <w:trPr>
          <w:trHeight w:val="276"/>
        </w:trPr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C802B4" w:rsidP="00C802B4">
            <w:pPr>
              <w:snapToGrid w:val="0"/>
            </w:pPr>
            <w:r>
              <w:t>Gymnastika - starší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C802B4">
            <w:pPr>
              <w:snapToGrid w:val="0"/>
            </w:pPr>
            <w:r>
              <w:t>Telovýchovná  a športová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C802B4" w:rsidP="00C802B4">
            <w:pPr>
              <w:snapToGrid w:val="0"/>
            </w:pPr>
            <w:r>
              <w:t>132</w:t>
            </w:r>
          </w:p>
        </w:tc>
      </w:tr>
      <w:tr w:rsidR="00C34E3B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 w:rsidP="00C802B4">
            <w:pPr>
              <w:snapToGrid w:val="0"/>
            </w:pPr>
            <w:r>
              <w:t>Malí Gymnasti I.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 w:rsidP="00C802B4">
            <w:pPr>
              <w:snapToGrid w:val="0"/>
            </w:pPr>
            <w:r>
              <w:t>Telovýchovná a športová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3B" w:rsidRDefault="00C34E3B" w:rsidP="00C802B4">
            <w:pPr>
              <w:snapToGrid w:val="0"/>
            </w:pPr>
            <w:r>
              <w:t>66</w:t>
            </w:r>
          </w:p>
        </w:tc>
      </w:tr>
      <w:tr w:rsidR="00C34E3B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 w:rsidP="00C802B4">
            <w:pPr>
              <w:snapToGrid w:val="0"/>
            </w:pPr>
            <w:r>
              <w:t>Malí Gymnasti II.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34E3B" w:rsidRDefault="00C34E3B" w:rsidP="00C802B4">
            <w:pPr>
              <w:snapToGrid w:val="0"/>
            </w:pPr>
            <w:r>
              <w:t>Telovýchovná a športová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4E3B" w:rsidRDefault="00C34E3B" w:rsidP="00C802B4">
            <w:pPr>
              <w:snapToGrid w:val="0"/>
            </w:pPr>
            <w:r>
              <w:t>66</w:t>
            </w:r>
          </w:p>
        </w:tc>
      </w:tr>
      <w:tr w:rsidR="00702084">
        <w:trPr>
          <w:trHeight w:val="276"/>
        </w:trPr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C802B4" w:rsidP="00C802B4">
            <w:pPr>
              <w:snapToGrid w:val="0"/>
            </w:pPr>
            <w:r>
              <w:t>Futbal – mladšia prípravka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 w:rsidP="00C802B4">
            <w:pPr>
              <w:snapToGrid w:val="0"/>
            </w:pPr>
            <w:r>
              <w:t>Telovýchovná  a športová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C802B4" w:rsidP="00C802B4">
            <w:pPr>
              <w:snapToGrid w:val="0"/>
            </w:pPr>
            <w:r>
              <w:t>66</w:t>
            </w:r>
          </w:p>
        </w:tc>
      </w:tr>
      <w:tr w:rsidR="00702084">
        <w:trPr>
          <w:trHeight w:val="276"/>
        </w:trPr>
        <w:tc>
          <w:tcPr>
            <w:tcW w:w="2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C802B4" w:rsidP="00C802B4">
            <w:pPr>
              <w:snapToGrid w:val="0"/>
            </w:pPr>
            <w:r>
              <w:t xml:space="preserve">Futbal – staršia prípravka </w:t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C802B4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C802B4" w:rsidP="00C802B4">
            <w:pPr>
              <w:snapToGrid w:val="0"/>
            </w:pPr>
            <w:r>
              <w:t>Telovýchovná a športová</w:t>
            </w:r>
          </w:p>
        </w:tc>
        <w:tc>
          <w:tcPr>
            <w:tcW w:w="1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C802B4" w:rsidP="00C802B4">
            <w:pPr>
              <w:snapToGrid w:val="0"/>
            </w:pPr>
            <w:r>
              <w:t>66</w:t>
            </w:r>
          </w:p>
        </w:tc>
      </w:tr>
      <w:tr w:rsidR="00C802B4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02B4" w:rsidRDefault="00C802B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02B4" w:rsidRDefault="00C802B4" w:rsidP="00C802B4">
            <w:pPr>
              <w:snapToGrid w:val="0"/>
            </w:pPr>
            <w:r>
              <w:t>Futbal – mladší žiaci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02B4" w:rsidRDefault="00C802B4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02B4" w:rsidRDefault="00C802B4" w:rsidP="00C802B4">
            <w:pPr>
              <w:snapToGrid w:val="0"/>
            </w:pPr>
            <w:r>
              <w:t xml:space="preserve">Telovýchovná a športová 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2B4" w:rsidRDefault="00C802B4" w:rsidP="00C802B4">
            <w:pPr>
              <w:snapToGrid w:val="0"/>
            </w:pPr>
            <w:r>
              <w:t>132</w:t>
            </w:r>
          </w:p>
        </w:tc>
      </w:tr>
      <w:tr w:rsidR="00C802B4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02B4" w:rsidRDefault="00C802B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02B4" w:rsidRDefault="00C802B4" w:rsidP="00C802B4">
            <w:pPr>
              <w:snapToGrid w:val="0"/>
            </w:pPr>
            <w:r>
              <w:t>Futbal – starší žiaci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02B4" w:rsidRDefault="00C802B4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02B4" w:rsidRDefault="00C802B4" w:rsidP="00C802B4">
            <w:pPr>
              <w:snapToGrid w:val="0"/>
            </w:pPr>
            <w:r>
              <w:t>Telovýchovná a športová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2B4" w:rsidRDefault="00C802B4" w:rsidP="00C802B4">
            <w:pPr>
              <w:snapToGrid w:val="0"/>
            </w:pPr>
            <w:r>
              <w:t>132</w:t>
            </w:r>
          </w:p>
        </w:tc>
      </w:tr>
      <w:tr w:rsidR="00C802B4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02B4" w:rsidRDefault="00C802B4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02B4" w:rsidRDefault="00C802B4" w:rsidP="00C802B4">
            <w:pPr>
              <w:snapToGrid w:val="0"/>
            </w:pPr>
            <w:r>
              <w:t xml:space="preserve">Ľadový hokej </w:t>
            </w:r>
            <w:r w:rsidR="00FD11EB">
              <w:t>–</w:t>
            </w:r>
            <w:r w:rsidR="001440B1">
              <w:t xml:space="preserve"> 1 – 4. ročník p</w:t>
            </w:r>
            <w:r>
              <w:t>rípravka</w:t>
            </w:r>
            <w:r w:rsidR="00FD11EB">
              <w:t xml:space="preserve">, </w:t>
            </w:r>
            <w:proofErr w:type="spellStart"/>
            <w:r w:rsidR="00FD11EB">
              <w:t>Technicko</w:t>
            </w:r>
            <w:proofErr w:type="spellEnd"/>
            <w:r w:rsidR="00FD11EB">
              <w:t xml:space="preserve"> taktická príprava, 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02B4" w:rsidRDefault="00C802B4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802B4" w:rsidRDefault="00C802B4" w:rsidP="00C802B4">
            <w:pPr>
              <w:snapToGrid w:val="0"/>
            </w:pPr>
            <w:r>
              <w:t>Telovýchovná a športová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2B4" w:rsidRDefault="00FD11EB" w:rsidP="00C802B4">
            <w:pPr>
              <w:snapToGrid w:val="0"/>
            </w:pPr>
            <w:r>
              <w:t>66</w:t>
            </w:r>
          </w:p>
        </w:tc>
      </w:tr>
      <w:tr w:rsidR="00FD11EB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 w:rsidP="00C802B4">
            <w:pPr>
              <w:snapToGrid w:val="0"/>
            </w:pPr>
            <w:r>
              <w:t>Ľadový hokej –</w:t>
            </w:r>
            <w:r w:rsidR="001440B1">
              <w:t xml:space="preserve"> 5. – 6. ročník mladší</w:t>
            </w:r>
            <w:r>
              <w:t xml:space="preserve"> žiaci, </w:t>
            </w:r>
            <w:proofErr w:type="spellStart"/>
            <w:r>
              <w:t>Technicko</w:t>
            </w:r>
            <w:proofErr w:type="spellEnd"/>
            <w:r>
              <w:t xml:space="preserve"> taktická príprava, Kondičná príprava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 w:rsidP="00C802B4">
            <w:pPr>
              <w:snapToGrid w:val="0"/>
            </w:pPr>
            <w:r>
              <w:t>Telovýchovná a športová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1EB" w:rsidRDefault="00FD11EB" w:rsidP="00C802B4">
            <w:pPr>
              <w:snapToGrid w:val="0"/>
            </w:pPr>
            <w:r>
              <w:t>66</w:t>
            </w:r>
          </w:p>
        </w:tc>
      </w:tr>
      <w:tr w:rsidR="001440B1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Ľadový hokej –7. – 9. ročník starší žiaci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Telovýchovná a športová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66</w:t>
            </w:r>
          </w:p>
        </w:tc>
      </w:tr>
      <w:tr w:rsidR="00FD11EB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 w:rsidP="00C802B4">
            <w:pPr>
              <w:snapToGrid w:val="0"/>
            </w:pPr>
            <w:r>
              <w:t>Ľadový hokej - dorast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 w:rsidP="00C802B4">
            <w:pPr>
              <w:snapToGrid w:val="0"/>
            </w:pPr>
            <w:r>
              <w:t>Telovýchovná a športová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1EB" w:rsidRDefault="00FD11EB" w:rsidP="00C802B4">
            <w:pPr>
              <w:snapToGrid w:val="0"/>
            </w:pPr>
            <w:r>
              <w:t>132</w:t>
            </w:r>
          </w:p>
        </w:tc>
      </w:tr>
      <w:tr w:rsidR="00A4304C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4304C" w:rsidRDefault="00A4304C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4304C" w:rsidRDefault="00A4304C" w:rsidP="00C802B4">
            <w:pPr>
              <w:snapToGrid w:val="0"/>
            </w:pPr>
            <w:r>
              <w:t xml:space="preserve">Ľadový hokej – juniori 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4304C" w:rsidRDefault="00A4304C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4304C" w:rsidRDefault="00A4304C" w:rsidP="00C802B4">
            <w:pPr>
              <w:snapToGrid w:val="0"/>
            </w:pPr>
            <w:r>
              <w:t>Telovýchovná a športová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304C" w:rsidRDefault="00A4304C" w:rsidP="00C802B4">
            <w:pPr>
              <w:snapToGrid w:val="0"/>
            </w:pPr>
            <w:r>
              <w:t>132</w:t>
            </w:r>
          </w:p>
        </w:tc>
      </w:tr>
      <w:tr w:rsidR="001440B1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Volejbal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Telovýchovná a športová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66</w:t>
            </w:r>
          </w:p>
        </w:tc>
      </w:tr>
      <w:tr w:rsidR="001440B1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Krasokorčuľovanie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Telovýchovná a športová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66</w:t>
            </w:r>
          </w:p>
        </w:tc>
      </w:tr>
      <w:tr w:rsidR="001440B1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Základy posilňovania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Telovýchovná a športová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66</w:t>
            </w:r>
          </w:p>
        </w:tc>
      </w:tr>
      <w:tr w:rsidR="001440B1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Športový krúžok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Telovýchovná a športová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66</w:t>
            </w:r>
          </w:p>
        </w:tc>
      </w:tr>
      <w:tr w:rsidR="001440B1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proofErr w:type="spellStart"/>
            <w:r>
              <w:t>Florbal</w:t>
            </w:r>
            <w:proofErr w:type="spellEnd"/>
            <w:r>
              <w:t xml:space="preserve"> – mladší 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 xml:space="preserve">Telovýchovná a </w:t>
            </w:r>
            <w:r>
              <w:lastRenderedPageBreak/>
              <w:t>športová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lastRenderedPageBreak/>
              <w:t>66</w:t>
            </w:r>
          </w:p>
        </w:tc>
      </w:tr>
      <w:tr w:rsidR="001440B1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proofErr w:type="spellStart"/>
            <w:r>
              <w:t>Ping</w:t>
            </w:r>
            <w:proofErr w:type="spellEnd"/>
            <w:r>
              <w:t xml:space="preserve"> – </w:t>
            </w:r>
            <w:proofErr w:type="spellStart"/>
            <w:r>
              <w:t>pong</w:t>
            </w:r>
            <w:proofErr w:type="spellEnd"/>
            <w:r>
              <w:t xml:space="preserve"> klub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Telovýchovná a športová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40B1" w:rsidRDefault="001440B1" w:rsidP="00C802B4">
            <w:pPr>
              <w:snapToGrid w:val="0"/>
            </w:pPr>
            <w:r>
              <w:t>66</w:t>
            </w:r>
          </w:p>
        </w:tc>
      </w:tr>
      <w:tr w:rsidR="00FD11EB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 w:rsidP="00C802B4">
            <w:pPr>
              <w:snapToGrid w:val="0"/>
            </w:pPr>
            <w:proofErr w:type="spellStart"/>
            <w:r>
              <w:t>Pilates</w:t>
            </w:r>
            <w:proofErr w:type="spellEnd"/>
            <w:r>
              <w:t xml:space="preserve"> pre mládež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 w:rsidP="00C802B4">
            <w:pPr>
              <w:snapToGrid w:val="0"/>
            </w:pPr>
            <w:r>
              <w:t>Telovýchovná a športová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1EB" w:rsidRDefault="00FD11EB" w:rsidP="00C802B4">
            <w:pPr>
              <w:snapToGrid w:val="0"/>
            </w:pPr>
            <w:r>
              <w:t>66</w:t>
            </w:r>
          </w:p>
        </w:tc>
      </w:tr>
      <w:tr w:rsidR="00FD11EB">
        <w:trPr>
          <w:trHeight w:val="27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 w:rsidP="00C802B4">
            <w:pPr>
              <w:snapToGrid w:val="0"/>
            </w:pPr>
            <w:proofErr w:type="spellStart"/>
            <w:r>
              <w:t>Pilates</w:t>
            </w:r>
            <w:proofErr w:type="spellEnd"/>
            <w:r>
              <w:t xml:space="preserve"> pre pokročilých 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 w:rsidP="00C802B4">
            <w:pPr>
              <w:snapToGrid w:val="0"/>
            </w:pPr>
            <w:r>
              <w:t>33</w:t>
            </w:r>
          </w:p>
        </w:tc>
        <w:tc>
          <w:tcPr>
            <w:tcW w:w="2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D11EB" w:rsidRDefault="00FD11EB" w:rsidP="00C802B4">
            <w:pPr>
              <w:snapToGrid w:val="0"/>
            </w:pPr>
            <w:r>
              <w:t>Telovýchovná a športová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11EB" w:rsidRDefault="00FD11EB" w:rsidP="00C802B4">
            <w:pPr>
              <w:snapToGrid w:val="0"/>
            </w:pPr>
            <w:r>
              <w:t>66</w:t>
            </w:r>
          </w:p>
        </w:tc>
      </w:tr>
    </w:tbl>
    <w:p w:rsidR="00702084" w:rsidRDefault="00702084">
      <w:pPr>
        <w:jc w:val="center"/>
      </w:pPr>
    </w:p>
    <w:p w:rsidR="00702084" w:rsidRDefault="00702084">
      <w:pPr>
        <w:jc w:val="center"/>
        <w:rPr>
          <w:b/>
        </w:rPr>
      </w:pPr>
    </w:p>
    <w:p w:rsidR="00702084" w:rsidRDefault="00702084">
      <w:pPr>
        <w:jc w:val="center"/>
        <w:rPr>
          <w:b/>
        </w:rPr>
      </w:pPr>
    </w:p>
    <w:p w:rsidR="00307EA6" w:rsidRDefault="00307EA6">
      <w:pPr>
        <w:jc w:val="center"/>
        <w:rPr>
          <w:b/>
        </w:rPr>
      </w:pPr>
    </w:p>
    <w:p w:rsidR="00307EA6" w:rsidRDefault="00307EA6">
      <w:pPr>
        <w:jc w:val="center"/>
        <w:rPr>
          <w:b/>
        </w:rPr>
      </w:pPr>
    </w:p>
    <w:p w:rsidR="00307EA6" w:rsidRDefault="00307EA6">
      <w:pPr>
        <w:jc w:val="center"/>
        <w:rPr>
          <w:b/>
        </w:rPr>
      </w:pPr>
    </w:p>
    <w:p w:rsidR="00307EA6" w:rsidRDefault="00307EA6">
      <w:pPr>
        <w:jc w:val="center"/>
        <w:rPr>
          <w:b/>
        </w:rPr>
      </w:pPr>
    </w:p>
    <w:p w:rsidR="00307EA6" w:rsidRDefault="00307EA6">
      <w:pPr>
        <w:jc w:val="center"/>
        <w:rPr>
          <w:b/>
        </w:rPr>
      </w:pPr>
    </w:p>
    <w:p w:rsidR="00307EA6" w:rsidRDefault="00307EA6">
      <w:pPr>
        <w:jc w:val="center"/>
        <w:rPr>
          <w:b/>
        </w:rPr>
      </w:pPr>
    </w:p>
    <w:p w:rsidR="00307EA6" w:rsidRDefault="00307EA6">
      <w:pPr>
        <w:jc w:val="center"/>
        <w:rPr>
          <w:b/>
        </w:rPr>
      </w:pPr>
    </w:p>
    <w:p w:rsidR="00307EA6" w:rsidRDefault="00307EA6">
      <w:pPr>
        <w:jc w:val="center"/>
        <w:rPr>
          <w:b/>
        </w:rPr>
      </w:pPr>
    </w:p>
    <w:p w:rsidR="00307EA6" w:rsidRDefault="00307EA6">
      <w:pPr>
        <w:jc w:val="center"/>
        <w:rPr>
          <w:b/>
        </w:rPr>
      </w:pPr>
    </w:p>
    <w:p w:rsidR="00307EA6" w:rsidRDefault="00307EA6">
      <w:pPr>
        <w:jc w:val="center"/>
        <w:rPr>
          <w:b/>
        </w:rPr>
      </w:pPr>
    </w:p>
    <w:p w:rsidR="00307EA6" w:rsidRDefault="00307EA6">
      <w:pPr>
        <w:jc w:val="center"/>
        <w:rPr>
          <w:b/>
        </w:rPr>
      </w:pPr>
    </w:p>
    <w:p w:rsidR="00307EA6" w:rsidRDefault="00307EA6">
      <w:pPr>
        <w:jc w:val="center"/>
        <w:rPr>
          <w:b/>
        </w:rPr>
      </w:pPr>
    </w:p>
    <w:p w:rsidR="00307EA6" w:rsidRDefault="00307EA6">
      <w:pPr>
        <w:jc w:val="center"/>
        <w:rPr>
          <w:b/>
        </w:rPr>
      </w:pPr>
    </w:p>
    <w:p w:rsidR="00307EA6" w:rsidRDefault="00307EA6">
      <w:pPr>
        <w:jc w:val="center"/>
        <w:rPr>
          <w:b/>
        </w:rPr>
      </w:pPr>
    </w:p>
    <w:p w:rsidR="00307EA6" w:rsidRDefault="00307EA6">
      <w:pPr>
        <w:jc w:val="center"/>
        <w:rPr>
          <w:b/>
        </w:rPr>
      </w:pPr>
    </w:p>
    <w:p w:rsidR="00307EA6" w:rsidRDefault="00307EA6">
      <w:pPr>
        <w:jc w:val="center"/>
        <w:rPr>
          <w:b/>
        </w:rPr>
      </w:pPr>
    </w:p>
    <w:p w:rsidR="00307EA6" w:rsidRDefault="00307EA6">
      <w:pPr>
        <w:jc w:val="center"/>
        <w:rPr>
          <w:b/>
        </w:rPr>
      </w:pPr>
    </w:p>
    <w:p w:rsidR="00307EA6" w:rsidRDefault="00307EA6">
      <w:pPr>
        <w:jc w:val="center"/>
        <w:rPr>
          <w:b/>
        </w:rPr>
      </w:pPr>
    </w:p>
    <w:p w:rsidR="00307EA6" w:rsidRDefault="00307EA6">
      <w:pPr>
        <w:jc w:val="center"/>
        <w:rPr>
          <w:b/>
        </w:rPr>
      </w:pPr>
    </w:p>
    <w:p w:rsidR="00702084" w:rsidRDefault="00702084">
      <w:pPr>
        <w:jc w:val="center"/>
        <w:rPr>
          <w:b/>
        </w:rPr>
      </w:pPr>
    </w:p>
    <w:p w:rsidR="00702084" w:rsidRDefault="00702084">
      <w:pPr>
        <w:jc w:val="center"/>
        <w:rPr>
          <w:b/>
        </w:rPr>
      </w:pPr>
    </w:p>
    <w:p w:rsidR="00702084" w:rsidRDefault="00702084">
      <w:pPr>
        <w:rPr>
          <w:b/>
        </w:rPr>
      </w:pPr>
    </w:p>
    <w:p w:rsidR="00702084" w:rsidRPr="00131075" w:rsidRDefault="00702084">
      <w:pPr>
        <w:jc w:val="center"/>
      </w:pPr>
    </w:p>
    <w:p w:rsidR="00702084" w:rsidRDefault="00702084">
      <w:pPr>
        <w:jc w:val="center"/>
        <w:rPr>
          <w:b/>
        </w:rPr>
      </w:pPr>
    </w:p>
    <w:p w:rsidR="0028140F" w:rsidRDefault="0028140F">
      <w:pPr>
        <w:jc w:val="center"/>
        <w:rPr>
          <w:b/>
        </w:rPr>
      </w:pPr>
    </w:p>
    <w:p w:rsidR="0028140F" w:rsidRDefault="0028140F">
      <w:pPr>
        <w:jc w:val="center"/>
        <w:rPr>
          <w:b/>
        </w:rPr>
      </w:pPr>
    </w:p>
    <w:p w:rsidR="0028140F" w:rsidRDefault="0028140F">
      <w:pPr>
        <w:jc w:val="center"/>
        <w:rPr>
          <w:b/>
        </w:rPr>
      </w:pPr>
    </w:p>
    <w:p w:rsidR="0028140F" w:rsidRDefault="0028140F">
      <w:pPr>
        <w:jc w:val="center"/>
        <w:rPr>
          <w:b/>
        </w:rPr>
      </w:pPr>
    </w:p>
    <w:p w:rsidR="0028140F" w:rsidRDefault="0028140F">
      <w:pPr>
        <w:jc w:val="center"/>
        <w:rPr>
          <w:b/>
        </w:rPr>
      </w:pPr>
    </w:p>
    <w:p w:rsidR="0028140F" w:rsidRDefault="0028140F">
      <w:pPr>
        <w:jc w:val="center"/>
        <w:rPr>
          <w:b/>
        </w:rPr>
      </w:pPr>
    </w:p>
    <w:p w:rsidR="0028140F" w:rsidRDefault="0028140F">
      <w:pPr>
        <w:jc w:val="center"/>
        <w:rPr>
          <w:b/>
        </w:rPr>
      </w:pPr>
    </w:p>
    <w:p w:rsidR="0028140F" w:rsidRDefault="0028140F">
      <w:pPr>
        <w:jc w:val="center"/>
        <w:rPr>
          <w:b/>
        </w:rPr>
      </w:pPr>
    </w:p>
    <w:p w:rsidR="00702084" w:rsidRDefault="00702084">
      <w:pPr>
        <w:jc w:val="center"/>
        <w:rPr>
          <w:b/>
        </w:rPr>
      </w:pPr>
      <w:r>
        <w:rPr>
          <w:b/>
        </w:rPr>
        <w:t>VÝCHOVNÉ OSNOVY</w:t>
      </w:r>
    </w:p>
    <w:p w:rsidR="00702084" w:rsidRDefault="00702084"/>
    <w:p w:rsidR="00702084" w:rsidRDefault="00702084">
      <w:r>
        <w:t xml:space="preserve">  Obsahujú  výchovno-vzdelávací cieľ, obsah výchovno-vzdelávacej činnosti a metódy formy pri nej použité.</w:t>
      </w:r>
    </w:p>
    <w:p w:rsidR="00702084" w:rsidRDefault="00702084"/>
    <w:p w:rsidR="00702084" w:rsidRDefault="00702084">
      <w:pPr>
        <w:rPr>
          <w:b/>
        </w:rPr>
      </w:pPr>
      <w:r>
        <w:rPr>
          <w:b/>
        </w:rPr>
        <w:t xml:space="preserve">Kategória detí predškolského veku : </w:t>
      </w:r>
    </w:p>
    <w:p w:rsidR="00702084" w:rsidRDefault="00702084">
      <w:pPr>
        <w:rPr>
          <w:b/>
        </w:rPr>
      </w:pPr>
    </w:p>
    <w:tbl>
      <w:tblPr>
        <w:tblW w:w="9734" w:type="dxa"/>
        <w:tblInd w:w="-20" w:type="dxa"/>
        <w:tblLayout w:type="fixed"/>
        <w:tblLook w:val="0000"/>
      </w:tblPr>
      <w:tblGrid>
        <w:gridCol w:w="2570"/>
        <w:gridCol w:w="1800"/>
        <w:gridCol w:w="2520"/>
        <w:gridCol w:w="1800"/>
        <w:gridCol w:w="1044"/>
      </w:tblGrid>
      <w:tr w:rsidR="00702084">
        <w:trPr>
          <w:trHeight w:val="276"/>
        </w:trPr>
        <w:tc>
          <w:tcPr>
            <w:tcW w:w="2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>Záujmový útvar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proofErr w:type="spellStart"/>
            <w:r>
              <w:rPr>
                <w:b/>
              </w:rPr>
              <w:t>Výchovno</w:t>
            </w:r>
            <w:proofErr w:type="spellEnd"/>
            <w:r>
              <w:rPr>
                <w:b/>
              </w:rPr>
              <w:t>- vzdelávací cieľ</w:t>
            </w:r>
          </w:p>
        </w:tc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 xml:space="preserve">  Obsah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proofErr w:type="spellStart"/>
            <w:r>
              <w:rPr>
                <w:b/>
              </w:rPr>
              <w:t>Metody</w:t>
            </w:r>
            <w:proofErr w:type="spellEnd"/>
            <w:r>
              <w:rPr>
                <w:b/>
              </w:rPr>
              <w:t>, formy</w:t>
            </w:r>
          </w:p>
        </w:tc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</w:p>
        </w:tc>
      </w:tr>
      <w:tr w:rsidR="00702084">
        <w:trPr>
          <w:trHeight w:val="276"/>
        </w:trPr>
        <w:tc>
          <w:tcPr>
            <w:tcW w:w="2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 xml:space="preserve">Tancujúce </w:t>
            </w:r>
            <w:proofErr w:type="spellStart"/>
            <w:r>
              <w:rPr>
                <w:b/>
              </w:rPr>
              <w:t>drbce</w:t>
            </w:r>
            <w:proofErr w:type="spellEnd"/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r>
              <w:t>Rozvíjať u detí v ranom veku vzťah k pohybu, hudbe, kolektívu</w:t>
            </w:r>
          </w:p>
        </w:tc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</w:p>
          <w:p w:rsidR="00702084" w:rsidRDefault="00702084">
            <w:r>
              <w:t xml:space="preserve">Hravou formou naučiť deti základným krokom, nácvik jednoduchých detských </w:t>
            </w:r>
            <w:proofErr w:type="spellStart"/>
            <w:r>
              <w:t>tančekov</w:t>
            </w:r>
            <w:proofErr w:type="spellEnd"/>
            <w:r>
              <w:t>.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</w:p>
          <w:p w:rsidR="00702084" w:rsidRDefault="00702084">
            <w:r>
              <w:t>Vysvetlenie, aktivizácia,</w:t>
            </w:r>
          </w:p>
          <w:p w:rsidR="00702084" w:rsidRDefault="00702084">
            <w:r>
              <w:t>detské riekanky,</w:t>
            </w:r>
          </w:p>
          <w:p w:rsidR="00702084" w:rsidRDefault="00702084">
            <w:r>
              <w:t>povzbudenie, návšteva</w:t>
            </w:r>
          </w:p>
          <w:p w:rsidR="00702084" w:rsidRDefault="00702084">
            <w:r>
              <w:t>vystúpenia tanečných krúžkov.</w:t>
            </w:r>
          </w:p>
        </w:tc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</w:p>
        </w:tc>
      </w:tr>
      <w:tr w:rsidR="00702084">
        <w:trPr>
          <w:trHeight w:val="276"/>
        </w:trPr>
        <w:tc>
          <w:tcPr>
            <w:tcW w:w="2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>Ratoliestky</w:t>
            </w:r>
          </w:p>
          <w:p w:rsidR="00702084" w:rsidRDefault="00702084">
            <w:pPr>
              <w:rPr>
                <w:b/>
              </w:rPr>
            </w:pP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r>
              <w:t>Posilňovať u detí úctu ku kultúrnych hodnotám nášho regiónu, vzťah k ľudovej piesni.</w:t>
            </w:r>
          </w:p>
        </w:tc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r>
              <w:t>Ľudová pieseň, rytmické hry, zvyky, nácvik programu pre rodičov, verejnosť.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r>
              <w:t xml:space="preserve">Vysvetlenie, názorná ukážka, motivácia, </w:t>
            </w:r>
            <w:proofErr w:type="spellStart"/>
            <w:r>
              <w:t>navšteva</w:t>
            </w:r>
            <w:proofErr w:type="spellEnd"/>
          </w:p>
          <w:p w:rsidR="00702084" w:rsidRDefault="00702084">
            <w:r>
              <w:t xml:space="preserve">Regionálnej prehliadky </w:t>
            </w:r>
            <w:proofErr w:type="spellStart"/>
            <w:r>
              <w:t>folkórnych</w:t>
            </w:r>
            <w:proofErr w:type="spellEnd"/>
            <w:r>
              <w:t xml:space="preserve"> súborov</w:t>
            </w:r>
          </w:p>
        </w:tc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</w:tc>
      </w:tr>
      <w:tr w:rsidR="00702084">
        <w:trPr>
          <w:trHeight w:val="276"/>
        </w:trPr>
        <w:tc>
          <w:tcPr>
            <w:tcW w:w="2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>Čokoládky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r>
              <w:t>Rozvíjať u detí vzťah k pohybu k modernej hudbe, k detskej piesni, rytmu.</w:t>
            </w:r>
          </w:p>
        </w:tc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</w:p>
          <w:p w:rsidR="00702084" w:rsidRDefault="00702084">
            <w:r>
              <w:t xml:space="preserve">Zvládnutie rytmiky pomocou využitia detskej </w:t>
            </w:r>
            <w:proofErr w:type="spellStart"/>
            <w:r>
              <w:t>moder</w:t>
            </w:r>
            <w:proofErr w:type="spellEnd"/>
            <w:r>
              <w:t xml:space="preserve">. Piesne, získanie držania tela, nácvik </w:t>
            </w:r>
            <w:proofErr w:type="spellStart"/>
            <w:r>
              <w:t>tančeka</w:t>
            </w:r>
            <w:proofErr w:type="spellEnd"/>
            <w:r>
              <w:t xml:space="preserve"> v </w:t>
            </w:r>
          </w:p>
          <w:p w:rsidR="00702084" w:rsidRDefault="00702084">
            <w:r>
              <w:t xml:space="preserve">kubánskych rytmoch, </w:t>
            </w:r>
            <w:proofErr w:type="spellStart"/>
            <w:r>
              <w:t>nacvik</w:t>
            </w:r>
            <w:proofErr w:type="spellEnd"/>
            <w:r>
              <w:t xml:space="preserve"> programu na vystúpenia CVČ.</w:t>
            </w:r>
          </w:p>
        </w:tc>
        <w:tc>
          <w:tcPr>
            <w:tcW w:w="18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r>
              <w:t>Vysvetlenie, motivácia, aktivizácia, povzbudenie.</w:t>
            </w:r>
          </w:p>
        </w:tc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</w:tc>
      </w:tr>
      <w:tr w:rsidR="00404DE3">
        <w:trPr>
          <w:trHeight w:val="276"/>
        </w:trPr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DE3" w:rsidRDefault="00404DE3">
            <w:pPr>
              <w:snapToGrid w:val="0"/>
              <w:rPr>
                <w:b/>
              </w:rPr>
            </w:pPr>
            <w:r>
              <w:rPr>
                <w:b/>
              </w:rPr>
              <w:t>FS Malíček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DE3" w:rsidRPr="00404DE3" w:rsidRDefault="00404DE3">
            <w:pPr>
              <w:snapToGrid w:val="0"/>
            </w:pPr>
            <w:r>
              <w:t xml:space="preserve">Posilňovať u detí úctu ľudovým tradíciám </w:t>
            </w:r>
            <w:proofErr w:type="spellStart"/>
            <w:r>
              <w:t>Podpoľania</w:t>
            </w:r>
            <w:proofErr w:type="spellEnd"/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DE3" w:rsidRDefault="00404DE3">
            <w:pPr>
              <w:snapToGrid w:val="0"/>
            </w:pPr>
            <w:r>
              <w:t>Ľudová pieseň, tradičné detské hry, nácvik uceleného programu k prezentačným vystúpeniam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04DE3" w:rsidRPr="00131075" w:rsidRDefault="00131075">
            <w:pPr>
              <w:snapToGrid w:val="0"/>
            </w:pPr>
            <w:r>
              <w:t>Názorná ukážka, vysvetlenie, motivácia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4DE3" w:rsidRDefault="00404DE3">
            <w:pPr>
              <w:snapToGrid w:val="0"/>
              <w:rPr>
                <w:b/>
              </w:rPr>
            </w:pPr>
          </w:p>
        </w:tc>
      </w:tr>
      <w:tr w:rsidR="00131075">
        <w:trPr>
          <w:trHeight w:val="276"/>
        </w:trPr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1075" w:rsidRDefault="00131075">
            <w:pPr>
              <w:snapToGrid w:val="0"/>
              <w:rPr>
                <w:b/>
              </w:rPr>
            </w:pPr>
            <w:r>
              <w:rPr>
                <w:b/>
              </w:rPr>
              <w:t>Veselé žabky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1075" w:rsidRDefault="00131075">
            <w:pPr>
              <w:snapToGrid w:val="0"/>
            </w:pPr>
            <w:r>
              <w:t>Adaptácia detí v novom sociálnom prostredí a sociálnej skupine za účasti maminiek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1075" w:rsidRDefault="00131075">
            <w:pPr>
              <w:snapToGrid w:val="0"/>
            </w:pPr>
            <w:r>
              <w:t>Spoločné hry maminky + deti, rozvoj správnych pohybových návykov, rozvoj myslenia prostredníctvom špecifických hier, rozvoj rečových schopností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31075" w:rsidRDefault="00131075">
            <w:pPr>
              <w:snapToGrid w:val="0"/>
            </w:pPr>
            <w:r>
              <w:t>Motivácia, Povzbudenie, názorná ukážka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075" w:rsidRDefault="00131075">
            <w:pPr>
              <w:snapToGrid w:val="0"/>
              <w:rPr>
                <w:b/>
              </w:rPr>
            </w:pPr>
          </w:p>
        </w:tc>
      </w:tr>
      <w:tr w:rsidR="00CF519E">
        <w:trPr>
          <w:trHeight w:val="276"/>
        </w:trPr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519E" w:rsidRDefault="00CF519E">
            <w:pPr>
              <w:snapToGrid w:val="0"/>
              <w:rPr>
                <w:b/>
              </w:rPr>
            </w:pPr>
            <w:proofErr w:type="spellStart"/>
            <w:r>
              <w:rPr>
                <w:b/>
              </w:rPr>
              <w:t>Machuľkovia</w:t>
            </w:r>
            <w:proofErr w:type="spell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519E" w:rsidRDefault="00CF519E">
            <w:pPr>
              <w:snapToGrid w:val="0"/>
            </w:pPr>
            <w:r>
              <w:t>Rozvíjať u detí hravou formou vzťah k umeniu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519E" w:rsidRDefault="00CF519E">
            <w:pPr>
              <w:snapToGrid w:val="0"/>
            </w:pPr>
            <w:r>
              <w:t>Výtvarné umenie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F519E" w:rsidRDefault="00CF519E">
            <w:pPr>
              <w:snapToGrid w:val="0"/>
            </w:pPr>
            <w:r>
              <w:t>Vysvetlenie, Ukážka, výstava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19E" w:rsidRDefault="00CF519E">
            <w:pPr>
              <w:snapToGrid w:val="0"/>
              <w:rPr>
                <w:b/>
              </w:rPr>
            </w:pPr>
          </w:p>
        </w:tc>
      </w:tr>
    </w:tbl>
    <w:p w:rsidR="00702084" w:rsidRDefault="00702084"/>
    <w:p w:rsidR="00702084" w:rsidRDefault="00702084">
      <w:pPr>
        <w:rPr>
          <w:b/>
        </w:rPr>
      </w:pPr>
      <w:r>
        <w:rPr>
          <w:b/>
        </w:rPr>
        <w:t>Kategória detí mladší  a starší školský vek :</w:t>
      </w:r>
    </w:p>
    <w:p w:rsidR="00702084" w:rsidRDefault="00702084">
      <w:pPr>
        <w:rPr>
          <w:b/>
        </w:rPr>
      </w:pPr>
    </w:p>
    <w:tbl>
      <w:tblPr>
        <w:tblW w:w="9810" w:type="dxa"/>
        <w:tblInd w:w="-20" w:type="dxa"/>
        <w:tblLayout w:type="fixed"/>
        <w:tblLook w:val="0000"/>
      </w:tblPr>
      <w:tblGrid>
        <w:gridCol w:w="2397"/>
        <w:gridCol w:w="1898"/>
        <w:gridCol w:w="2029"/>
        <w:gridCol w:w="2507"/>
        <w:gridCol w:w="979"/>
      </w:tblGrid>
      <w:tr w:rsidR="00702084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>Záujmový útvar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proofErr w:type="spellStart"/>
            <w:r>
              <w:rPr>
                <w:b/>
              </w:rPr>
              <w:t>Výchovno</w:t>
            </w:r>
            <w:proofErr w:type="spellEnd"/>
            <w:r>
              <w:rPr>
                <w:b/>
              </w:rPr>
              <w:t>- vzdelávací cieľ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 xml:space="preserve">  Obsah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proofErr w:type="spellStart"/>
            <w:r>
              <w:rPr>
                <w:b/>
              </w:rPr>
              <w:t>Metody</w:t>
            </w:r>
            <w:proofErr w:type="spellEnd"/>
            <w:r>
              <w:rPr>
                <w:b/>
              </w:rPr>
              <w:t>, formy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</w:p>
        </w:tc>
      </w:tr>
      <w:tr w:rsidR="00702084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 xml:space="preserve">Prípravka – DFS </w:t>
            </w:r>
            <w:r>
              <w:rPr>
                <w:b/>
              </w:rPr>
              <w:lastRenderedPageBreak/>
              <w:t>Ratolesť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lastRenderedPageBreak/>
              <w:t xml:space="preserve">Posilniť úctu k hodnotám </w:t>
            </w:r>
            <w:r>
              <w:lastRenderedPageBreak/>
              <w:t>našich predkov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lastRenderedPageBreak/>
              <w:t xml:space="preserve">Základná tanečná príprava, držanie </w:t>
            </w:r>
            <w:r>
              <w:lastRenderedPageBreak/>
              <w:t xml:space="preserve">tela, zvládnutie prvkov </w:t>
            </w:r>
            <w:proofErr w:type="spellStart"/>
            <w:r>
              <w:t>Podpoľania</w:t>
            </w:r>
            <w:proofErr w:type="spellEnd"/>
            <w:r>
              <w:t>, smerovanie do FS Ratolesť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  <w:r>
              <w:rPr>
                <w:b/>
              </w:rPr>
              <w:lastRenderedPageBreak/>
              <w:t xml:space="preserve"> </w:t>
            </w:r>
            <w:r>
              <w:t xml:space="preserve">Individuálny prístup, ukážky FS </w:t>
            </w:r>
            <w:proofErr w:type="spellStart"/>
            <w:r>
              <w:t>Ratolestť</w:t>
            </w:r>
            <w:proofErr w:type="spellEnd"/>
            <w:r>
              <w:t xml:space="preserve">, </w:t>
            </w:r>
            <w:r>
              <w:lastRenderedPageBreak/>
              <w:t>premietanie nahrávok, aktivizácia</w:t>
            </w:r>
            <w:r>
              <w:rPr>
                <w:b/>
              </w:rPr>
              <w:t xml:space="preserve"> 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</w:tc>
      </w:tr>
      <w:tr w:rsidR="00702084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  <w:r>
              <w:rPr>
                <w:b/>
              </w:rPr>
              <w:lastRenderedPageBreak/>
              <w:t xml:space="preserve">DFS Ratolesť 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 xml:space="preserve">Rozvíjať u detí vzťah ku tradíciám nášho regiónu </w:t>
            </w:r>
            <w:proofErr w:type="spellStart"/>
            <w:r>
              <w:t>Podpoľanie</w:t>
            </w:r>
            <w:proofErr w:type="spellEnd"/>
            <w:r>
              <w:t xml:space="preserve"> bohatého na prvky folklóru, rozvíjať talent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 xml:space="preserve">Pokračovať v tanečnej príprave, postupné zvyšovanie náročnosti, nácviky choreografií, vytvorenie speváckej skupiny jej </w:t>
            </w:r>
            <w:proofErr w:type="spellStart"/>
            <w:r>
              <w:t>zdok</w:t>
            </w:r>
            <w:proofErr w:type="spellEnd"/>
            <w:r>
              <w:t>.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Vysvetlenie, povzbudenie, aktivizácia, návšteva vystúpenia profesionálneho telesa, súťaž, sústredenie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</w:tc>
      </w:tr>
      <w:tr w:rsidR="00702084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  <w:r>
              <w:rPr>
                <w:b/>
              </w:rPr>
              <w:t>DĽH Detvanček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Získať základné zručnosti v hre na ľudový nástroj, rozvíjať vzťah k ľudovej piesni, rozvíjať talent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Zvládnutie predpísaných osnov ľudových piesní – teoretická časť + praktická časť, cibrenie v hre na ľudový nástroj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Individuálny prístup, ukážka, tréning, sústredenie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</w:tc>
      </w:tr>
      <w:tr w:rsidR="00702084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C50A13">
            <w:pPr>
              <w:snapToGrid w:val="0"/>
              <w:rPr>
                <w:b/>
              </w:rPr>
            </w:pPr>
            <w:r>
              <w:rPr>
                <w:b/>
              </w:rPr>
              <w:t>Prípravka</w:t>
            </w:r>
            <w:r w:rsidR="00702084">
              <w:rPr>
                <w:b/>
              </w:rPr>
              <w:t xml:space="preserve"> TS </w:t>
            </w:r>
            <w:proofErr w:type="spellStart"/>
            <w:r w:rsidR="00702084">
              <w:rPr>
                <w:b/>
              </w:rPr>
              <w:t>Stings</w:t>
            </w:r>
            <w:proofErr w:type="spellEnd"/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Rozvíjať u detí pohybové danosti v štýle modernej tanečnej doby, v štýle disko a </w:t>
            </w:r>
            <w:proofErr w:type="spellStart"/>
            <w:r>
              <w:t>hip</w:t>
            </w:r>
            <w:proofErr w:type="spellEnd"/>
            <w:r>
              <w:t xml:space="preserve"> hop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Základy tanečných štýlov disko a </w:t>
            </w:r>
            <w:proofErr w:type="spellStart"/>
            <w:r>
              <w:t>hip</w:t>
            </w:r>
            <w:proofErr w:type="spellEnd"/>
            <w:r>
              <w:t xml:space="preserve"> hop, koordinácia pohybov, zvládnutie rôznych </w:t>
            </w:r>
            <w:proofErr w:type="spellStart"/>
            <w:r>
              <w:t>ratmov</w:t>
            </w:r>
            <w:proofErr w:type="spellEnd"/>
            <w:r>
              <w:t>, jednoduché tanečné variácie a </w:t>
            </w:r>
            <w:proofErr w:type="spellStart"/>
            <w:r>
              <w:t>kroky,vytvorenie</w:t>
            </w:r>
            <w:proofErr w:type="spellEnd"/>
            <w:r>
              <w:t xml:space="preserve"> choreografií na programy CVČ, smerovanie do TS </w:t>
            </w:r>
            <w:proofErr w:type="spellStart"/>
            <w:r>
              <w:t>Stings</w:t>
            </w:r>
            <w:proofErr w:type="spellEnd"/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proofErr w:type="spellStart"/>
            <w:r>
              <w:t>Tréning,počúvanie</w:t>
            </w:r>
            <w:proofErr w:type="spellEnd"/>
            <w:r>
              <w:t xml:space="preserve"> hudby, názorná ukážka, motivácia, návšteva tanečnej súťaže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</w:tc>
      </w:tr>
      <w:tr w:rsidR="00702084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6B11EA">
            <w:pPr>
              <w:snapToGrid w:val="0"/>
              <w:rPr>
                <w:b/>
              </w:rPr>
            </w:pPr>
            <w:r>
              <w:rPr>
                <w:b/>
              </w:rPr>
              <w:t>Anglický jazyk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973FA1">
            <w:pPr>
              <w:snapToGrid w:val="0"/>
            </w:pPr>
            <w:r>
              <w:t>Základy cudzieho jazyka, kultivovať kultúrne návyky a vyjadrovanie sa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973FA1">
            <w:pPr>
              <w:snapToGrid w:val="0"/>
            </w:pPr>
            <w:r>
              <w:t>Slovíčka, gramatika, texty, literatúra, pozdrav, podanie ruky, požiadanie, odmietnutie, oslovenie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Pr="00CF519E" w:rsidRDefault="006B11EA">
            <w:pPr>
              <w:snapToGrid w:val="0"/>
            </w:pPr>
            <w:r>
              <w:t>Individuálny prístup, vysvetľovanie</w:t>
            </w:r>
          </w:p>
          <w:p w:rsidR="00702084" w:rsidRDefault="00702084"/>
          <w:p w:rsidR="00702084" w:rsidRDefault="00702084">
            <w:pPr>
              <w:rPr>
                <w:b/>
              </w:rPr>
            </w:pP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</w:tc>
      </w:tr>
      <w:tr w:rsidR="002C792B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7C021B">
            <w:pPr>
              <w:snapToGrid w:val="0"/>
              <w:rPr>
                <w:b/>
              </w:rPr>
            </w:pPr>
            <w:r>
              <w:rPr>
                <w:b/>
              </w:rPr>
              <w:t>Zdravotný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5A2794">
            <w:pPr>
              <w:snapToGrid w:val="0"/>
            </w:pPr>
            <w:r>
              <w:t>Základy zdravej životosprávy, základy prvej pomoci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5A2794">
            <w:pPr>
              <w:snapToGrid w:val="0"/>
            </w:pPr>
            <w:r>
              <w:t>Odborná literatúra,</w:t>
            </w:r>
            <w:r w:rsidR="00A83E3D">
              <w:t xml:space="preserve"> zvládnutie základných pravidiel k prvej pomoci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1942FA">
            <w:pPr>
              <w:snapToGrid w:val="0"/>
            </w:pPr>
            <w:r>
              <w:t>Individuálny prístup,</w:t>
            </w:r>
          </w:p>
          <w:p w:rsidR="001942FA" w:rsidRDefault="001942FA">
            <w:pPr>
              <w:snapToGrid w:val="0"/>
            </w:pPr>
            <w:r>
              <w:t>vysvetľovanie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</w:p>
        </w:tc>
      </w:tr>
      <w:tr w:rsidR="007C021B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021B" w:rsidRDefault="007C021B">
            <w:pPr>
              <w:snapToGrid w:val="0"/>
              <w:rPr>
                <w:b/>
              </w:rPr>
            </w:pPr>
            <w:r>
              <w:rPr>
                <w:b/>
              </w:rPr>
              <w:t>Literárny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021B" w:rsidRDefault="001942FA">
            <w:pPr>
              <w:snapToGrid w:val="0"/>
            </w:pPr>
            <w:r>
              <w:t xml:space="preserve">Pestovanie vzťahu k trvalým </w:t>
            </w:r>
            <w:r>
              <w:lastRenderedPageBreak/>
              <w:t>hodnotám, k umeniu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021B" w:rsidRDefault="001942FA">
            <w:pPr>
              <w:snapToGrid w:val="0"/>
            </w:pPr>
            <w:r>
              <w:lastRenderedPageBreak/>
              <w:t>Literatúra, texty,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021B" w:rsidRDefault="001942FA">
            <w:pPr>
              <w:snapToGrid w:val="0"/>
            </w:pPr>
            <w:r>
              <w:t xml:space="preserve">Návšteva knižnice, motivácia, </w:t>
            </w:r>
            <w:r>
              <w:lastRenderedPageBreak/>
              <w:t>vysvetľovanie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B" w:rsidRDefault="007C021B">
            <w:pPr>
              <w:snapToGrid w:val="0"/>
              <w:rPr>
                <w:b/>
              </w:rPr>
            </w:pPr>
          </w:p>
        </w:tc>
      </w:tr>
      <w:tr w:rsidR="007C021B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021B" w:rsidRDefault="007C021B">
            <w:pPr>
              <w:snapToGrid w:val="0"/>
              <w:rPr>
                <w:b/>
              </w:rPr>
            </w:pPr>
            <w:r>
              <w:rPr>
                <w:b/>
              </w:rPr>
              <w:lastRenderedPageBreak/>
              <w:t>Dramatický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021B" w:rsidRDefault="001942FA">
            <w:pPr>
              <w:snapToGrid w:val="0"/>
            </w:pPr>
            <w:r>
              <w:t>Pestovanie vzťahu k dramatickému umeniu, rozvoj talentu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021B" w:rsidRDefault="001942FA">
            <w:pPr>
              <w:snapToGrid w:val="0"/>
            </w:pPr>
            <w:r>
              <w:t>Pôvodné detské hry, texty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021B" w:rsidRDefault="001942FA">
            <w:pPr>
              <w:snapToGrid w:val="0"/>
            </w:pPr>
            <w:r>
              <w:t>Návšteva divadelného predstavenia, nácvik, ukážka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B" w:rsidRDefault="007C021B">
            <w:pPr>
              <w:snapToGrid w:val="0"/>
              <w:rPr>
                <w:b/>
              </w:rPr>
            </w:pPr>
          </w:p>
        </w:tc>
      </w:tr>
      <w:tr w:rsidR="00702084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  <w:r>
              <w:rPr>
                <w:b/>
              </w:rPr>
              <w:t xml:space="preserve">TS </w:t>
            </w:r>
            <w:proofErr w:type="spellStart"/>
            <w:r>
              <w:rPr>
                <w:b/>
              </w:rPr>
              <w:t>Stings</w:t>
            </w:r>
            <w:proofErr w:type="spellEnd"/>
            <w:r w:rsidR="00ED5916">
              <w:rPr>
                <w:b/>
              </w:rPr>
              <w:t xml:space="preserve">  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 xml:space="preserve">Rozvíjať u detí talent a nadanie v oblasti </w:t>
            </w:r>
            <w:proofErr w:type="spellStart"/>
            <w:r>
              <w:t>streattdancových</w:t>
            </w:r>
            <w:proofErr w:type="spellEnd"/>
            <w:r>
              <w:t xml:space="preserve"> disciplínach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Kondičná príprava, strečing, gymnastické prvky, švihy, točky, výkopy, tanečné kombinácie v štýloch disko a </w:t>
            </w:r>
            <w:proofErr w:type="spellStart"/>
            <w:r>
              <w:t>hip</w:t>
            </w:r>
            <w:proofErr w:type="spellEnd"/>
            <w:r>
              <w:t xml:space="preserve"> hop, postavenie skupín, </w:t>
            </w:r>
            <w:proofErr w:type="spellStart"/>
            <w:r>
              <w:t>formačiek</w:t>
            </w:r>
            <w:proofErr w:type="spellEnd"/>
            <w:r>
              <w:t>, sól a dvojíc, príprava na pohárové súťaže a MS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Tréning, sústredenie, ukážka, aktivizácia, povzbudenie, súťaž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</w:tc>
      </w:tr>
      <w:tr w:rsidR="007C021B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021B" w:rsidRDefault="007C021B">
            <w:pPr>
              <w:snapToGrid w:val="0"/>
              <w:rPr>
                <w:b/>
              </w:rPr>
            </w:pPr>
            <w:r>
              <w:rPr>
                <w:b/>
              </w:rPr>
              <w:t>Spevácky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021B" w:rsidRDefault="001942FA">
            <w:pPr>
              <w:snapToGrid w:val="0"/>
            </w:pPr>
            <w:r>
              <w:t>Rozvíjať u detí talent a nadanie v hudobnom umení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021B" w:rsidRDefault="001942FA">
            <w:pPr>
              <w:snapToGrid w:val="0"/>
            </w:pPr>
            <w:r>
              <w:t xml:space="preserve">Hlasové cvičenia, cvičenia za </w:t>
            </w:r>
            <w:proofErr w:type="spellStart"/>
            <w:r>
              <w:t>doprovodu</w:t>
            </w:r>
            <w:proofErr w:type="spellEnd"/>
            <w:r>
              <w:t xml:space="preserve"> korepetítora, hudobná teória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021B" w:rsidRDefault="001942FA">
            <w:pPr>
              <w:snapToGrid w:val="0"/>
            </w:pPr>
            <w:r>
              <w:t>Tréning, ukážka, vysvetľovanie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B" w:rsidRDefault="007C021B">
            <w:pPr>
              <w:snapToGrid w:val="0"/>
              <w:rPr>
                <w:b/>
              </w:rPr>
            </w:pPr>
          </w:p>
        </w:tc>
      </w:tr>
      <w:tr w:rsidR="007C021B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021B" w:rsidRDefault="007C021B">
            <w:pPr>
              <w:snapToGrid w:val="0"/>
              <w:rPr>
                <w:b/>
              </w:rPr>
            </w:pPr>
            <w:r>
              <w:rPr>
                <w:b/>
              </w:rPr>
              <w:t>Spoločenské tance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021B" w:rsidRDefault="001942FA">
            <w:pPr>
              <w:snapToGrid w:val="0"/>
            </w:pPr>
            <w:r>
              <w:t>Rozvoj kultivovaného správania, spoločenskej etikety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021B" w:rsidRDefault="001942FA">
            <w:pPr>
              <w:snapToGrid w:val="0"/>
            </w:pPr>
            <w:r>
              <w:t>Základy spoločenských štandardných a latinsko-amerických tancov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021B" w:rsidRDefault="001942FA">
            <w:pPr>
              <w:snapToGrid w:val="0"/>
            </w:pPr>
            <w:r>
              <w:t>Tréning, motivácia</w:t>
            </w:r>
            <w:r w:rsidR="000A5404">
              <w:t>, ukážka, spoločenský večer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021B" w:rsidRDefault="007C021B">
            <w:pPr>
              <w:snapToGrid w:val="0"/>
              <w:rPr>
                <w:b/>
              </w:rPr>
            </w:pPr>
          </w:p>
        </w:tc>
      </w:tr>
      <w:tr w:rsidR="00702084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160771">
            <w:pPr>
              <w:snapToGrid w:val="0"/>
              <w:rPr>
                <w:b/>
              </w:rPr>
            </w:pPr>
            <w:proofErr w:type="spellStart"/>
            <w:r>
              <w:rPr>
                <w:b/>
              </w:rPr>
              <w:t>Roztlieskávačky</w:t>
            </w:r>
            <w:proofErr w:type="spellEnd"/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 xml:space="preserve">Rozvoj </w:t>
            </w:r>
            <w:r w:rsidR="00160771">
              <w:t>tanečnej a </w:t>
            </w:r>
            <w:proofErr w:type="spellStart"/>
            <w:r w:rsidR="00160771">
              <w:t>pohybovaj</w:t>
            </w:r>
            <w:proofErr w:type="spellEnd"/>
            <w:r w:rsidR="00160771">
              <w:t xml:space="preserve"> kultúry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 xml:space="preserve">Tanečná a kondičná príprava, postupné zvyšovanie </w:t>
            </w:r>
            <w:proofErr w:type="spellStart"/>
            <w:r>
              <w:t>obtiažnosti</w:t>
            </w:r>
            <w:proofErr w:type="spellEnd"/>
            <w:r>
              <w:t>, tanečné kombinácie, vytvo</w:t>
            </w:r>
            <w:r w:rsidR="00160771">
              <w:t>renie choreografií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Tréning, sústredenie,</w:t>
            </w:r>
            <w:r w:rsidR="00160771">
              <w:t xml:space="preserve"> </w:t>
            </w:r>
            <w:r>
              <w:t>ukážka, aktivizácia, súťaž, motivácia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</w:tc>
      </w:tr>
      <w:tr w:rsidR="00702084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4653CE">
            <w:pPr>
              <w:snapToGrid w:val="0"/>
              <w:rPr>
                <w:b/>
              </w:rPr>
            </w:pPr>
            <w:r>
              <w:rPr>
                <w:b/>
              </w:rPr>
              <w:t>Motovidlo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4653CE">
            <w:pPr>
              <w:snapToGrid w:val="0"/>
            </w:pPr>
            <w:r>
              <w:t>Viesť deti k poznaniu tradičných remesiel a rozvoj zručností a technológie s materiálom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4653CE">
            <w:pPr>
              <w:snapToGrid w:val="0"/>
            </w:pPr>
            <w:r>
              <w:t xml:space="preserve">Zhotovovanie a výroba jednoduchých umeleckých </w:t>
            </w:r>
            <w:proofErr w:type="spellStart"/>
            <w:r>
              <w:t>predmatov</w:t>
            </w:r>
            <w:proofErr w:type="spellEnd"/>
            <w:r>
              <w:t xml:space="preserve"> tradičných remesiel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4653CE">
            <w:pPr>
              <w:snapToGrid w:val="0"/>
            </w:pPr>
            <w:r>
              <w:t>Ukážky, výstava, individuálna práca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</w:tc>
      </w:tr>
      <w:tr w:rsidR="000106B4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06B4" w:rsidRDefault="000106B4">
            <w:pPr>
              <w:snapToGrid w:val="0"/>
              <w:rPr>
                <w:b/>
              </w:rPr>
            </w:pPr>
            <w:r>
              <w:rPr>
                <w:b/>
              </w:rPr>
              <w:t>Informatika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06B4" w:rsidRDefault="0025321C">
            <w:pPr>
              <w:snapToGrid w:val="0"/>
            </w:pPr>
            <w:r>
              <w:t>Získavať nové poznatky a informácie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06B4" w:rsidRDefault="0025321C">
            <w:pPr>
              <w:snapToGrid w:val="0"/>
            </w:pPr>
            <w:r>
              <w:t xml:space="preserve">Sebavzdelávanie, práca so slovníkmi, encyklopédiami, </w:t>
            </w:r>
            <w:r>
              <w:lastRenderedPageBreak/>
              <w:t>práca s informačnými zdrojmi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06B4" w:rsidRDefault="0025321C">
            <w:pPr>
              <w:snapToGrid w:val="0"/>
            </w:pPr>
            <w:r>
              <w:lastRenderedPageBreak/>
              <w:t>Prezentácia, riešenie nových úloh, kontrolovanie výziev, aktivizácia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6B4" w:rsidRDefault="000106B4">
            <w:pPr>
              <w:snapToGrid w:val="0"/>
              <w:rPr>
                <w:b/>
              </w:rPr>
            </w:pPr>
          </w:p>
        </w:tc>
      </w:tr>
      <w:tr w:rsidR="002C792B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Smajlík</w:t>
            </w:r>
            <w:proofErr w:type="spellEnd"/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0A5404">
            <w:pPr>
              <w:snapToGrid w:val="0"/>
            </w:pPr>
            <w:r>
              <w:t>Rozvoj zručností a kompetencií u detí so zdravotným postihnutím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0A5404">
            <w:pPr>
              <w:snapToGrid w:val="0"/>
            </w:pPr>
            <w:r>
              <w:t>Tvorba výtvarných prác spojená s relaxačnými pohybovými cvičeniami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0A5404">
            <w:pPr>
              <w:snapToGrid w:val="0"/>
            </w:pPr>
            <w:r>
              <w:t>Motivácia, Povzbudenie, výstava prác spojená s vystúpením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</w:p>
        </w:tc>
      </w:tr>
      <w:tr w:rsidR="00702084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010F26">
            <w:pPr>
              <w:snapToGrid w:val="0"/>
              <w:rPr>
                <w:b/>
              </w:rPr>
            </w:pPr>
            <w:r>
              <w:rPr>
                <w:b/>
              </w:rPr>
              <w:t>Šachový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010F26">
            <w:r>
              <w:t>Rozv</w:t>
            </w:r>
            <w:r w:rsidR="000106B4">
              <w:t>íjanie logického myslenia, rozvíjanie pamäte, sústredenia, koncentrácie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0106B4" w:rsidP="00F81E6F">
            <w:pPr>
              <w:snapToGrid w:val="0"/>
            </w:pPr>
            <w:r>
              <w:t>Teória otvorenia partií, stredná hra, kombinačné schopnosti, koncovky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0106B4" w:rsidP="00F81E6F">
            <w:pPr>
              <w:snapToGrid w:val="0"/>
            </w:pPr>
            <w:r>
              <w:t>Šachový program, literatúra, magnetické tabule, internet, diagramy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</w:tc>
      </w:tr>
      <w:tr w:rsidR="00702084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  <w:r>
              <w:rPr>
                <w:b/>
              </w:rPr>
              <w:t xml:space="preserve">Rybársky 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Výchova k ochrane prírody, environmentálnej výchovy</w:t>
            </w:r>
          </w:p>
          <w:p w:rsidR="00702084" w:rsidRDefault="00702084">
            <w:r>
              <w:t>Rozvoj vedomostí o rybolove a zručností</w:t>
            </w:r>
          </w:p>
          <w:p w:rsidR="00702084" w:rsidRDefault="00702084">
            <w:r>
              <w:t>Znalosť zákonov o rybolove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Príprava detí  k skúškam na získanie rybárskeho preukazu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Nácvik zručností rybolovu, ukážky a individuálne precvičovanie</w:t>
            </w:r>
          </w:p>
          <w:p w:rsidR="00702084" w:rsidRDefault="00702084">
            <w:r>
              <w:t>Získavanie informácií cez PC</w:t>
            </w:r>
          </w:p>
          <w:p w:rsidR="00702084" w:rsidRDefault="00702084">
            <w:r>
              <w:t>Besedy</w:t>
            </w:r>
          </w:p>
          <w:p w:rsidR="00702084" w:rsidRDefault="00702084"/>
          <w:p w:rsidR="00702084" w:rsidRDefault="00702084"/>
          <w:p w:rsidR="00702084" w:rsidRDefault="00702084"/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</w:tc>
      </w:tr>
      <w:tr w:rsidR="002C792B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  <w:r>
              <w:rPr>
                <w:b/>
              </w:rPr>
              <w:t>Turistický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973FA1">
            <w:pPr>
              <w:snapToGrid w:val="0"/>
            </w:pPr>
            <w:r>
              <w:t>Rozvíjať schopnosť relaxovať pravidelným pohybom so spoznávaním prírody a okolia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973FA1">
            <w:pPr>
              <w:snapToGrid w:val="0"/>
            </w:pPr>
            <w:r>
              <w:t>Turistika, prechádzky do okolia, prírody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973FA1">
            <w:pPr>
              <w:snapToGrid w:val="0"/>
            </w:pPr>
            <w:r>
              <w:t>Individuálny prístup, beseda s horolezcom, aktivizácia, povzbudenie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</w:p>
        </w:tc>
      </w:tr>
      <w:tr w:rsidR="002C792B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  <w:proofErr w:type="spellStart"/>
            <w:r>
              <w:rPr>
                <w:b/>
              </w:rPr>
              <w:t>Canisterapia</w:t>
            </w:r>
            <w:proofErr w:type="spellEnd"/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D42A75">
            <w:pPr>
              <w:snapToGrid w:val="0"/>
            </w:pPr>
            <w:r>
              <w:t xml:space="preserve">Rozvíjať pozitívny vzťah ku zvieratám, 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D42A75">
            <w:pPr>
              <w:snapToGrid w:val="0"/>
            </w:pPr>
            <w:r>
              <w:t>Hry na odbúravanie emočných blokov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D42A75">
            <w:pPr>
              <w:snapToGrid w:val="0"/>
            </w:pPr>
            <w:r>
              <w:t>Individuálny prístup, aktivizácia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</w:p>
        </w:tc>
      </w:tr>
      <w:tr w:rsidR="004653CE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53CE" w:rsidRDefault="00F20A3A">
            <w:pPr>
              <w:snapToGrid w:val="0"/>
              <w:rPr>
                <w:b/>
              </w:rPr>
            </w:pPr>
            <w:r>
              <w:rPr>
                <w:b/>
              </w:rPr>
              <w:t>Karate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53CE" w:rsidRDefault="005F3A3F">
            <w:pPr>
              <w:snapToGrid w:val="0"/>
            </w:pPr>
            <w:r>
              <w:t>Rozvoj morálnych a vôľových vlastností cvičencov, sebaovládania, sebadôvery, emocionálnej vyrovnanosti, disciplinovanosti. Udržiavať fyzickú kondíciu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53CE" w:rsidRDefault="005F3A3F">
            <w:pPr>
              <w:snapToGrid w:val="0"/>
            </w:pPr>
            <w:r>
              <w:t>Technika postojov, nôh, paží. Technika dýchania, silové cvičenia, zvyšovanie koordinácie pohybov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653CE" w:rsidRDefault="005F3A3F">
            <w:pPr>
              <w:snapToGrid w:val="0"/>
            </w:pPr>
            <w:r>
              <w:t>Individuálny prístup,</w:t>
            </w:r>
            <w:r w:rsidR="000106B4">
              <w:t xml:space="preserve"> </w:t>
            </w:r>
            <w:r>
              <w:t>tréning, sústredenia, súťaže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3CE" w:rsidRDefault="004653CE">
            <w:pPr>
              <w:snapToGrid w:val="0"/>
              <w:rPr>
                <w:b/>
              </w:rPr>
            </w:pPr>
          </w:p>
        </w:tc>
      </w:tr>
      <w:tr w:rsidR="003F1755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755" w:rsidRDefault="002C792B">
            <w:pPr>
              <w:snapToGrid w:val="0"/>
              <w:rPr>
                <w:b/>
              </w:rPr>
            </w:pPr>
            <w:r>
              <w:rPr>
                <w:b/>
              </w:rPr>
              <w:t>Korčuľovanie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755" w:rsidRDefault="003F1755">
            <w:pPr>
              <w:snapToGrid w:val="0"/>
            </w:pPr>
            <w:r>
              <w:t xml:space="preserve">Rozvíjať u detí pozitívny vzťah k športu </w:t>
            </w:r>
            <w:r>
              <w:lastRenderedPageBreak/>
              <w:t>a pohybovým aktivitám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755" w:rsidRDefault="003039DB">
            <w:pPr>
              <w:snapToGrid w:val="0"/>
            </w:pPr>
            <w:r>
              <w:lastRenderedPageBreak/>
              <w:t xml:space="preserve">Zdokonalenie korčuliarskej techniky detí na </w:t>
            </w:r>
            <w:r>
              <w:lastRenderedPageBreak/>
              <w:t>ľadových aj kolieskových korčuliach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F1755" w:rsidRDefault="003039DB">
            <w:pPr>
              <w:snapToGrid w:val="0"/>
            </w:pPr>
            <w:r>
              <w:lastRenderedPageBreak/>
              <w:t>Motivácia, po</w:t>
            </w:r>
            <w:r w:rsidR="00D31F73">
              <w:t>v</w:t>
            </w:r>
            <w:r>
              <w:t>zbudenie k lepší</w:t>
            </w:r>
            <w:r w:rsidR="00D31F73">
              <w:t>m</w:t>
            </w:r>
            <w:r>
              <w:t xml:space="preserve"> výkonom, 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1755" w:rsidRDefault="003F1755">
            <w:pPr>
              <w:snapToGrid w:val="0"/>
              <w:rPr>
                <w:b/>
              </w:rPr>
            </w:pPr>
          </w:p>
        </w:tc>
      </w:tr>
      <w:tr w:rsidR="000106B4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06B4" w:rsidRDefault="000106B4">
            <w:pPr>
              <w:snapToGrid w:val="0"/>
              <w:rPr>
                <w:b/>
              </w:rPr>
            </w:pPr>
            <w:r>
              <w:rPr>
                <w:b/>
              </w:rPr>
              <w:lastRenderedPageBreak/>
              <w:t>Tenis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06B4" w:rsidRDefault="000106B4">
            <w:pPr>
              <w:snapToGrid w:val="0"/>
            </w:pPr>
            <w:r>
              <w:t>Pravidelným cvičením udržiavať telesnú sviežosť, formovať psychiku mladého človeka, osvojiť si pravidlá tréningového procesu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06B4" w:rsidRDefault="000106B4">
            <w:pPr>
              <w:snapToGrid w:val="0"/>
            </w:pPr>
            <w:r>
              <w:t>Technika s tenisovou raketou, prihrávky, herné cvičenia typu I. Herné cvičenia typu II., zdokonalenia hernej činnosti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06B4" w:rsidRDefault="000106B4">
            <w:pPr>
              <w:snapToGrid w:val="0"/>
            </w:pPr>
            <w:r>
              <w:t>Tréning, ukážka, motivácia, sústredenie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06B4" w:rsidRDefault="000106B4">
            <w:pPr>
              <w:snapToGrid w:val="0"/>
              <w:rPr>
                <w:b/>
              </w:rPr>
            </w:pPr>
          </w:p>
        </w:tc>
      </w:tr>
      <w:tr w:rsidR="0025321C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25321C">
            <w:pPr>
              <w:snapToGrid w:val="0"/>
              <w:rPr>
                <w:b/>
              </w:rPr>
            </w:pPr>
            <w:r>
              <w:rPr>
                <w:b/>
              </w:rPr>
              <w:t>Basketbal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980AAA">
            <w:pPr>
              <w:snapToGrid w:val="0"/>
            </w:pPr>
            <w:r>
              <w:t>Rozvoj špecifických schopností,  vzťah k športovaniu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980AAA">
            <w:pPr>
              <w:snapToGrid w:val="0"/>
            </w:pPr>
            <w:r>
              <w:t>Osvojenie si herných pravidiel, technická príprava, kondičná príprava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980AAA">
            <w:pPr>
              <w:snapToGrid w:val="0"/>
            </w:pPr>
            <w:r>
              <w:t>Tréning, ukážka, Hodnotenie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21C" w:rsidRDefault="0025321C">
            <w:pPr>
              <w:snapToGrid w:val="0"/>
              <w:rPr>
                <w:b/>
              </w:rPr>
            </w:pPr>
          </w:p>
        </w:tc>
      </w:tr>
      <w:tr w:rsidR="0025321C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25321C">
            <w:pPr>
              <w:snapToGrid w:val="0"/>
              <w:rPr>
                <w:b/>
              </w:rPr>
            </w:pPr>
            <w:r>
              <w:rPr>
                <w:b/>
              </w:rPr>
              <w:t>Gymnastika - mladší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980AAA">
            <w:pPr>
              <w:snapToGrid w:val="0"/>
            </w:pPr>
            <w:r>
              <w:t xml:space="preserve">Hravou formou vzbudiť u detí vzťah ku gymnastike, viesť deti k disciplinovanosti, </w:t>
            </w:r>
            <w:proofErr w:type="spellStart"/>
            <w:r>
              <w:t>koncentráciii</w:t>
            </w:r>
            <w:proofErr w:type="spellEnd"/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980AAA">
            <w:pPr>
              <w:snapToGrid w:val="0"/>
            </w:pPr>
            <w:r>
              <w:t xml:space="preserve">Zvládnutie základných technických prvkov </w:t>
            </w:r>
            <w:proofErr w:type="spellStart"/>
            <w:r>
              <w:t>akroby</w:t>
            </w:r>
            <w:proofErr w:type="spellEnd"/>
            <w:r>
              <w:t>, cvičenia zamerané na rozsahy cvičencov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980AAA">
            <w:pPr>
              <w:snapToGrid w:val="0"/>
            </w:pPr>
            <w:r>
              <w:t>Individuálny prístup, Vysvetlenie, Názorná ukážka, tréning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21C" w:rsidRDefault="0025321C">
            <w:pPr>
              <w:snapToGrid w:val="0"/>
              <w:rPr>
                <w:b/>
              </w:rPr>
            </w:pPr>
          </w:p>
        </w:tc>
      </w:tr>
      <w:tr w:rsidR="002C792B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  <w:r>
              <w:rPr>
                <w:b/>
              </w:rPr>
              <w:t>Malí gymnasti I., II.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D42A75">
            <w:pPr>
              <w:snapToGrid w:val="0"/>
            </w:pPr>
            <w:r>
              <w:t>Hravou a jednoduchou formou vzbudiť u detí záujem o pohyb a šport všeobecne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D42A75">
            <w:pPr>
              <w:snapToGrid w:val="0"/>
            </w:pPr>
            <w:r>
              <w:t>Jednoduché pohybové cvičenia zamerané na rozvoj telesnej zdatnosti, koordináciu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6E252E">
            <w:pPr>
              <w:snapToGrid w:val="0"/>
            </w:pPr>
            <w:r>
              <w:t>Tréning, Názorná ukážka, vysvetlenie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</w:p>
        </w:tc>
      </w:tr>
      <w:tr w:rsidR="002C792B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  <w:r>
              <w:rPr>
                <w:b/>
              </w:rPr>
              <w:t xml:space="preserve">Volejbal 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EA19C0">
            <w:pPr>
              <w:snapToGrid w:val="0"/>
            </w:pPr>
            <w:r>
              <w:t>Rozvíjať schopnosť relaxovať pravidelným cvičením, športom a pohybom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EA19C0">
            <w:pPr>
              <w:snapToGrid w:val="0"/>
            </w:pPr>
            <w:r>
              <w:t>Cvičenie v telocvični, kolektívna športová hra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EA19C0">
            <w:pPr>
              <w:snapToGrid w:val="0"/>
            </w:pPr>
            <w:r>
              <w:t>Tréning, povzbudenie, aktivizácia, volejbalový zápas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</w:p>
        </w:tc>
      </w:tr>
      <w:tr w:rsidR="002C792B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  <w:r>
              <w:rPr>
                <w:b/>
              </w:rPr>
              <w:t>Športový krúžok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EA19C0">
            <w:pPr>
              <w:snapToGrid w:val="0"/>
            </w:pPr>
            <w:r>
              <w:t>Šport ako prevencia negatívnych javov spoločnosti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EA19C0">
            <w:pPr>
              <w:snapToGrid w:val="0"/>
            </w:pPr>
            <w:r>
              <w:t>Cvičenie na športovisku, v telocvični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EA19C0">
            <w:pPr>
              <w:snapToGrid w:val="0"/>
            </w:pPr>
            <w:r>
              <w:t>Beseda s významným športovcom, film, vysvetlenie, individuálny prístup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</w:p>
        </w:tc>
      </w:tr>
      <w:tr w:rsidR="002C792B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  <w:proofErr w:type="spellStart"/>
            <w:r>
              <w:rPr>
                <w:b/>
              </w:rPr>
              <w:t>Florbal</w:t>
            </w:r>
            <w:proofErr w:type="spellEnd"/>
            <w:r>
              <w:rPr>
                <w:b/>
              </w:rPr>
              <w:t xml:space="preserve"> - mladší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6E252E">
            <w:pPr>
              <w:snapToGrid w:val="0"/>
            </w:pPr>
            <w:r>
              <w:t>Rozvoj talentu a športového nadania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6E252E">
            <w:pPr>
              <w:snapToGrid w:val="0"/>
            </w:pPr>
            <w:r>
              <w:t>Cvičenie na športovisku, v telocvični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6E252E">
            <w:pPr>
              <w:snapToGrid w:val="0"/>
            </w:pPr>
            <w:r>
              <w:t>Tréning, názorná ukážka, vysvetlenie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</w:p>
        </w:tc>
      </w:tr>
      <w:tr w:rsidR="002C792B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  <w:r>
              <w:rPr>
                <w:b/>
              </w:rPr>
              <w:t>Základy posilňovania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6E252E">
            <w:pPr>
              <w:snapToGrid w:val="0"/>
            </w:pPr>
            <w:r>
              <w:t>Vzbudiť u detí záujem o pohyb, vlastné zdravie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6E252E">
            <w:pPr>
              <w:snapToGrid w:val="0"/>
            </w:pPr>
            <w:r>
              <w:t>Základy cvikov na posilnenie celého tela komplexne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6E252E">
            <w:pPr>
              <w:snapToGrid w:val="0"/>
            </w:pPr>
            <w:r>
              <w:t>Názorná ukážka, vysvetlenie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</w:p>
        </w:tc>
      </w:tr>
      <w:tr w:rsidR="002C792B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  <w:r>
              <w:rPr>
                <w:b/>
              </w:rPr>
              <w:t>Krasokorčuľovanie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6E252E">
            <w:pPr>
              <w:snapToGrid w:val="0"/>
            </w:pPr>
            <w:r>
              <w:t>Rozvoj talentu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6E252E">
            <w:pPr>
              <w:snapToGrid w:val="0"/>
            </w:pPr>
            <w:r>
              <w:t xml:space="preserve">Technická, ľadová, tanečná </w:t>
            </w:r>
            <w:r>
              <w:lastRenderedPageBreak/>
              <w:t>príprava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6E252E">
            <w:pPr>
              <w:snapToGrid w:val="0"/>
            </w:pPr>
            <w:r>
              <w:lastRenderedPageBreak/>
              <w:t xml:space="preserve">Tréning, Súťaž, Motivácia, </w:t>
            </w:r>
            <w:r>
              <w:lastRenderedPageBreak/>
              <w:t>Individuálny prístup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</w:p>
        </w:tc>
      </w:tr>
      <w:tr w:rsidR="0025321C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25321C">
            <w:pPr>
              <w:snapToGrid w:val="0"/>
              <w:rPr>
                <w:b/>
              </w:rPr>
            </w:pPr>
            <w:r>
              <w:rPr>
                <w:b/>
              </w:rPr>
              <w:lastRenderedPageBreak/>
              <w:t>Futbal – mladšia prípravka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980AAA">
            <w:pPr>
              <w:snapToGrid w:val="0"/>
            </w:pPr>
            <w:r>
              <w:t>Rozvíjať schopnosť relaxovať pravidelným cvičením a pohybom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FD1061">
            <w:pPr>
              <w:snapToGrid w:val="0"/>
            </w:pPr>
            <w:r>
              <w:t xml:space="preserve">Základné pravidlá, herné činnosti, 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FD1061">
            <w:pPr>
              <w:snapToGrid w:val="0"/>
            </w:pPr>
            <w:r>
              <w:t>Tréning, názorná ukážka, návšteva futbalového zápasu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21C" w:rsidRDefault="0025321C">
            <w:pPr>
              <w:snapToGrid w:val="0"/>
              <w:rPr>
                <w:b/>
              </w:rPr>
            </w:pPr>
          </w:p>
        </w:tc>
      </w:tr>
      <w:tr w:rsidR="0025321C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25321C">
            <w:pPr>
              <w:snapToGrid w:val="0"/>
              <w:rPr>
                <w:b/>
              </w:rPr>
            </w:pPr>
            <w:r>
              <w:rPr>
                <w:b/>
              </w:rPr>
              <w:t>Futbal – staršia prípravka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FD1061">
            <w:pPr>
              <w:snapToGrid w:val="0"/>
            </w:pPr>
            <w:r>
              <w:t>Rozvoj samostatnosti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FD1061">
            <w:pPr>
              <w:snapToGrid w:val="0"/>
            </w:pPr>
            <w:r>
              <w:t>Základné pravidlá, herné činnosti technická príprava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FD1061">
            <w:pPr>
              <w:snapToGrid w:val="0"/>
            </w:pPr>
            <w:r>
              <w:t>Tréning, názorná ukážka, sústredenie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21C" w:rsidRDefault="0025321C">
            <w:pPr>
              <w:snapToGrid w:val="0"/>
              <w:rPr>
                <w:b/>
              </w:rPr>
            </w:pPr>
          </w:p>
        </w:tc>
      </w:tr>
      <w:tr w:rsidR="0025321C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25321C">
            <w:pPr>
              <w:snapToGrid w:val="0"/>
              <w:rPr>
                <w:b/>
              </w:rPr>
            </w:pPr>
            <w:r>
              <w:rPr>
                <w:b/>
              </w:rPr>
              <w:t>Futbal – mladší žiaci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FD1061">
            <w:pPr>
              <w:snapToGrid w:val="0"/>
            </w:pPr>
            <w:r>
              <w:t>Rozvoj samostatnosti a fyzickej zdatnosti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FD1061">
            <w:pPr>
              <w:snapToGrid w:val="0"/>
            </w:pPr>
            <w:r>
              <w:t>Herné kombinácie, útočné a obranné, technická príprava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FD1061">
            <w:pPr>
              <w:snapToGrid w:val="0"/>
            </w:pPr>
            <w:r>
              <w:t xml:space="preserve">Tréning, zápas, 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21C" w:rsidRDefault="0025321C">
            <w:pPr>
              <w:snapToGrid w:val="0"/>
              <w:rPr>
                <w:b/>
              </w:rPr>
            </w:pPr>
          </w:p>
        </w:tc>
      </w:tr>
      <w:tr w:rsidR="0025321C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25321C">
            <w:pPr>
              <w:snapToGrid w:val="0"/>
              <w:rPr>
                <w:b/>
              </w:rPr>
            </w:pPr>
            <w:r>
              <w:rPr>
                <w:b/>
              </w:rPr>
              <w:t>Futbal – starší žiaci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B84ED1">
            <w:pPr>
              <w:snapToGrid w:val="0"/>
            </w:pPr>
            <w:r>
              <w:t>Rozvoj talentu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B84ED1">
            <w:pPr>
              <w:snapToGrid w:val="0"/>
            </w:pPr>
            <w:r>
              <w:t xml:space="preserve">Herné kombinácie, </w:t>
            </w:r>
            <w:proofErr w:type="spellStart"/>
            <w:r>
              <w:t>technicko</w:t>
            </w:r>
            <w:proofErr w:type="spellEnd"/>
            <w:r>
              <w:t xml:space="preserve"> kondičná príprava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21C" w:rsidRDefault="00B84ED1">
            <w:pPr>
              <w:snapToGrid w:val="0"/>
            </w:pPr>
            <w:r>
              <w:t>Tréning, sústredenie, zápas, Motivácia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21C" w:rsidRDefault="0025321C">
            <w:pPr>
              <w:snapToGrid w:val="0"/>
              <w:rPr>
                <w:b/>
              </w:rPr>
            </w:pPr>
          </w:p>
        </w:tc>
      </w:tr>
      <w:tr w:rsidR="00D020FE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0FE" w:rsidRDefault="00D020FE">
            <w:pPr>
              <w:snapToGrid w:val="0"/>
              <w:rPr>
                <w:b/>
              </w:rPr>
            </w:pPr>
            <w:r>
              <w:rPr>
                <w:b/>
              </w:rPr>
              <w:t>Hokej - prípravka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0FE" w:rsidRDefault="00B84ED1">
            <w:pPr>
              <w:snapToGrid w:val="0"/>
            </w:pPr>
            <w:r>
              <w:t>Cieľavedomé telesné, funkčné a pohybové zdokonalenie detí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0FE" w:rsidRDefault="00B84ED1">
            <w:pPr>
              <w:snapToGrid w:val="0"/>
            </w:pPr>
            <w:r>
              <w:t>Športová príprava</w:t>
            </w:r>
            <w:r w:rsidR="00A22979">
              <w:t xml:space="preserve"> </w:t>
            </w:r>
            <w:r>
              <w:t>,</w:t>
            </w:r>
            <w:r w:rsidR="00A22979">
              <w:t>rôzne druhy streľby, prihrávky na ľade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0FE" w:rsidRDefault="00A22979">
            <w:pPr>
              <w:snapToGrid w:val="0"/>
            </w:pPr>
            <w:r>
              <w:t>Tréning, Názorná ukážka, Návšteva hokejového stretnutia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0FE" w:rsidRDefault="00D020FE">
            <w:pPr>
              <w:snapToGrid w:val="0"/>
              <w:rPr>
                <w:b/>
              </w:rPr>
            </w:pPr>
          </w:p>
        </w:tc>
      </w:tr>
      <w:tr w:rsidR="00D020FE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0FE" w:rsidRDefault="00D020FE">
            <w:pPr>
              <w:snapToGrid w:val="0"/>
              <w:rPr>
                <w:b/>
              </w:rPr>
            </w:pPr>
            <w:r>
              <w:rPr>
                <w:b/>
              </w:rPr>
              <w:t>Hokej –</w:t>
            </w:r>
            <w:r w:rsidR="002C792B">
              <w:rPr>
                <w:b/>
              </w:rPr>
              <w:t xml:space="preserve"> mladší</w:t>
            </w:r>
            <w:r>
              <w:rPr>
                <w:b/>
              </w:rPr>
              <w:t xml:space="preserve"> žiaci, </w:t>
            </w:r>
            <w:proofErr w:type="spellStart"/>
            <w:r>
              <w:rPr>
                <w:b/>
              </w:rPr>
              <w:t>Technicko</w:t>
            </w:r>
            <w:proofErr w:type="spellEnd"/>
            <w:r>
              <w:rPr>
                <w:b/>
              </w:rPr>
              <w:t xml:space="preserve"> taktická príprava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0FE" w:rsidRDefault="00A22979">
            <w:pPr>
              <w:snapToGrid w:val="0"/>
            </w:pPr>
            <w:r>
              <w:t>Zvládnutie hernej činnosti na veku primeranej úrovni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0FE" w:rsidRDefault="00A22979">
            <w:pPr>
              <w:snapToGrid w:val="0"/>
            </w:pPr>
            <w:r>
              <w:t>Útočné herné kombinácie, Útočné a o branné herné systémy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0FE" w:rsidRDefault="00A22979">
            <w:pPr>
              <w:snapToGrid w:val="0"/>
            </w:pPr>
            <w:r>
              <w:t>Tréning, Zápas, Turnaj, Motivácia, Povzbudenie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0FE" w:rsidRDefault="00D020FE">
            <w:pPr>
              <w:snapToGrid w:val="0"/>
              <w:rPr>
                <w:b/>
              </w:rPr>
            </w:pPr>
          </w:p>
        </w:tc>
      </w:tr>
      <w:tr w:rsidR="00D020FE">
        <w:trPr>
          <w:trHeight w:val="276"/>
        </w:trPr>
        <w:tc>
          <w:tcPr>
            <w:tcW w:w="2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0FE" w:rsidRDefault="00D020FE">
            <w:pPr>
              <w:snapToGrid w:val="0"/>
              <w:rPr>
                <w:b/>
              </w:rPr>
            </w:pPr>
            <w:r>
              <w:rPr>
                <w:b/>
              </w:rPr>
              <w:t>Hokej –</w:t>
            </w:r>
            <w:r w:rsidR="002C792B">
              <w:rPr>
                <w:b/>
              </w:rPr>
              <w:t xml:space="preserve"> starší</w:t>
            </w:r>
            <w:r>
              <w:rPr>
                <w:b/>
              </w:rPr>
              <w:t xml:space="preserve"> žiaci , Kondičná príprava</w:t>
            </w:r>
          </w:p>
        </w:tc>
        <w:tc>
          <w:tcPr>
            <w:tcW w:w="1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0FE" w:rsidRDefault="00A22979">
            <w:pPr>
              <w:snapToGrid w:val="0"/>
            </w:pPr>
            <w:r>
              <w:t>Zvýšiť odolnosť organizmu voči pohybovému zaťaženiu všestrannému charakteru</w:t>
            </w:r>
          </w:p>
        </w:tc>
        <w:tc>
          <w:tcPr>
            <w:tcW w:w="2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0FE" w:rsidRDefault="00A22979">
            <w:pPr>
              <w:snapToGrid w:val="0"/>
            </w:pPr>
            <w:r>
              <w:t xml:space="preserve">Rozvoj silových a koordinačných schopností, vytrvalostných </w:t>
            </w:r>
            <w:r w:rsidR="00767769">
              <w:t>a rýchlostných schopností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20FE" w:rsidRDefault="00767769">
            <w:pPr>
              <w:snapToGrid w:val="0"/>
            </w:pPr>
            <w:r>
              <w:t>Tréning, ukážka, individuálny prístup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0FE" w:rsidRDefault="00D020FE">
            <w:pPr>
              <w:snapToGrid w:val="0"/>
              <w:rPr>
                <w:b/>
              </w:rPr>
            </w:pPr>
          </w:p>
        </w:tc>
      </w:tr>
    </w:tbl>
    <w:p w:rsidR="00702084" w:rsidRDefault="00702084"/>
    <w:p w:rsidR="00702084" w:rsidRDefault="00D2604F">
      <w:pPr>
        <w:rPr>
          <w:b/>
        </w:rPr>
      </w:pPr>
      <w:r>
        <w:rPr>
          <w:b/>
        </w:rPr>
        <w:t>Kategória mládež  a dospelí :</w:t>
      </w:r>
    </w:p>
    <w:p w:rsidR="00702084" w:rsidRDefault="00702084">
      <w:pPr>
        <w:rPr>
          <w:b/>
        </w:rPr>
      </w:pPr>
    </w:p>
    <w:tbl>
      <w:tblPr>
        <w:tblW w:w="9810" w:type="dxa"/>
        <w:tblInd w:w="-20" w:type="dxa"/>
        <w:tblLayout w:type="fixed"/>
        <w:tblLook w:val="0000"/>
      </w:tblPr>
      <w:tblGrid>
        <w:gridCol w:w="2112"/>
        <w:gridCol w:w="1626"/>
        <w:gridCol w:w="2662"/>
        <w:gridCol w:w="2395"/>
        <w:gridCol w:w="1015"/>
      </w:tblGrid>
      <w:tr w:rsidR="00702084">
        <w:trPr>
          <w:trHeight w:val="276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>Záujmový útvar</w:t>
            </w:r>
          </w:p>
          <w:p w:rsidR="00702084" w:rsidRDefault="00702084">
            <w:pPr>
              <w:rPr>
                <w:b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  <w:proofErr w:type="spellStart"/>
            <w:r>
              <w:rPr>
                <w:b/>
              </w:rPr>
              <w:t>Výchovno</w:t>
            </w:r>
            <w:proofErr w:type="spellEnd"/>
            <w:r>
              <w:rPr>
                <w:b/>
              </w:rPr>
              <w:t xml:space="preserve"> – vzdelávací cieľ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>Obsah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>Metódy, formy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</w:p>
        </w:tc>
      </w:tr>
      <w:tr w:rsidR="002C792B">
        <w:trPr>
          <w:trHeight w:val="276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  <w:proofErr w:type="spellStart"/>
            <w:r>
              <w:rPr>
                <w:b/>
              </w:rPr>
              <w:t>Ping</w:t>
            </w:r>
            <w:proofErr w:type="spellEnd"/>
            <w:r>
              <w:rPr>
                <w:b/>
              </w:rPr>
              <w:t xml:space="preserve"> – </w:t>
            </w:r>
            <w:proofErr w:type="spellStart"/>
            <w:r>
              <w:rPr>
                <w:b/>
              </w:rPr>
              <w:t>pong</w:t>
            </w:r>
            <w:proofErr w:type="spellEnd"/>
            <w:r>
              <w:rPr>
                <w:b/>
              </w:rPr>
              <w:t xml:space="preserve"> klub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6E252E">
            <w:pPr>
              <w:snapToGrid w:val="0"/>
            </w:pPr>
            <w:r>
              <w:t>Zábavnou formou vzbudiť u mládeže vzťah k pohybovým aktivitám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6E252E">
            <w:pPr>
              <w:snapToGrid w:val="0"/>
            </w:pPr>
            <w:r>
              <w:t>Základy stolného tenisu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6E252E">
            <w:pPr>
              <w:snapToGrid w:val="0"/>
            </w:pPr>
            <w:r>
              <w:t>Individuálny prístup, Názorná ukážka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</w:p>
        </w:tc>
      </w:tr>
      <w:tr w:rsidR="00702084">
        <w:trPr>
          <w:trHeight w:val="276"/>
        </w:trPr>
        <w:tc>
          <w:tcPr>
            <w:tcW w:w="2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  <w:proofErr w:type="spellStart"/>
            <w:r>
              <w:rPr>
                <w:b/>
              </w:rPr>
              <w:t>Pilates</w:t>
            </w:r>
            <w:proofErr w:type="spellEnd"/>
            <w:r>
              <w:rPr>
                <w:b/>
              </w:rPr>
              <w:t xml:space="preserve"> – staršie dievčatá</w:t>
            </w:r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 xml:space="preserve">Vytvoriť u dievčat pohybové návyky pri starostlivosti </w:t>
            </w:r>
            <w:r>
              <w:lastRenderedPageBreak/>
              <w:t>o svoje telo, zdravie</w:t>
            </w:r>
          </w:p>
        </w:tc>
        <w:tc>
          <w:tcPr>
            <w:tcW w:w="2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lastRenderedPageBreak/>
              <w:t xml:space="preserve">6 základných princípov </w:t>
            </w:r>
            <w:proofErr w:type="spellStart"/>
            <w:r>
              <w:t>Pilatesovej</w:t>
            </w:r>
            <w:proofErr w:type="spellEnd"/>
            <w:r>
              <w:t xml:space="preserve"> metódy, základný program, dôraz na dynamiku, postupné zvyšovanie </w:t>
            </w:r>
            <w:proofErr w:type="spellStart"/>
            <w:r>
              <w:t>obtiažnosti</w:t>
            </w:r>
            <w:proofErr w:type="spellEnd"/>
            <w:r>
              <w:t xml:space="preserve">, </w:t>
            </w:r>
            <w:r>
              <w:lastRenderedPageBreak/>
              <w:t>precíznosti</w:t>
            </w:r>
          </w:p>
        </w:tc>
        <w:tc>
          <w:tcPr>
            <w:tcW w:w="2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lastRenderedPageBreak/>
              <w:t>Individuálny prístup,</w:t>
            </w:r>
            <w:r w:rsidR="00767769">
              <w:t xml:space="preserve"> </w:t>
            </w:r>
            <w:r>
              <w:t>motivácia, povzbudenie,</w:t>
            </w:r>
            <w:r w:rsidR="00767769">
              <w:t xml:space="preserve"> </w:t>
            </w:r>
            <w:r>
              <w:t>ukážky cvičenia na DVD, práca s knihou</w:t>
            </w:r>
          </w:p>
        </w:tc>
        <w:tc>
          <w:tcPr>
            <w:tcW w:w="10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</w:tc>
      </w:tr>
      <w:tr w:rsidR="00702084">
        <w:trPr>
          <w:trHeight w:val="276"/>
        </w:trPr>
        <w:tc>
          <w:tcPr>
            <w:tcW w:w="2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  <w:r>
              <w:rPr>
                <w:b/>
              </w:rPr>
              <w:lastRenderedPageBreak/>
              <w:t xml:space="preserve"> FS </w:t>
            </w:r>
            <w:proofErr w:type="spellStart"/>
            <w:r>
              <w:rPr>
                <w:b/>
              </w:rPr>
              <w:t>Podpoľanec</w:t>
            </w:r>
            <w:proofErr w:type="spellEnd"/>
          </w:p>
        </w:tc>
        <w:tc>
          <w:tcPr>
            <w:tcW w:w="16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Posilniť u mladých ľudí úctu ku kultúrnym hodnotám</w:t>
            </w:r>
          </w:p>
        </w:tc>
        <w:tc>
          <w:tcPr>
            <w:tcW w:w="26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 xml:space="preserve">Základná tanečná príprava, zvládnutie prvkov </w:t>
            </w:r>
            <w:proofErr w:type="spellStart"/>
            <w:r>
              <w:t>Podpoľania</w:t>
            </w:r>
            <w:proofErr w:type="spellEnd"/>
            <w:r>
              <w:t xml:space="preserve"> a iných regiónov Slovenska, postupné zvyšovanie </w:t>
            </w:r>
            <w:proofErr w:type="spellStart"/>
            <w:r>
              <w:t>obtiažnosti</w:t>
            </w:r>
            <w:proofErr w:type="spellEnd"/>
            <w:r>
              <w:t xml:space="preserve"> a náročnosti v kondičnej a tanečnej príprave</w:t>
            </w:r>
          </w:p>
        </w:tc>
        <w:tc>
          <w:tcPr>
            <w:tcW w:w="2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Tréning, sústredenia, ukážka, vysvetlenie, súťaž, návšteva vystúpenia folklórneho telesa</w:t>
            </w:r>
          </w:p>
        </w:tc>
        <w:tc>
          <w:tcPr>
            <w:tcW w:w="10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</w:tc>
      </w:tr>
      <w:tr w:rsidR="00D2604F">
        <w:trPr>
          <w:trHeight w:val="276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604F" w:rsidRDefault="00D2604F">
            <w:pPr>
              <w:snapToGrid w:val="0"/>
              <w:rPr>
                <w:b/>
              </w:rPr>
            </w:pPr>
            <w:r>
              <w:rPr>
                <w:b/>
              </w:rPr>
              <w:t>Klub animátorov a dobrovoľníkov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604F" w:rsidRDefault="00D2604F">
            <w:pPr>
              <w:snapToGrid w:val="0"/>
            </w:pPr>
            <w:r>
              <w:t>Spolurozhodovať, vedieť pracovať so skupinou, podieľať sa na príprave podujatí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604F" w:rsidRDefault="00D2604F">
            <w:pPr>
              <w:snapToGrid w:val="0"/>
            </w:pPr>
            <w:r>
              <w:t>Spolupráca, hrdosť na spoločný výsledok práce, vytvorenie samostatného plánu činnosti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2604F" w:rsidRDefault="003C0631">
            <w:pPr>
              <w:snapToGrid w:val="0"/>
            </w:pPr>
            <w:r>
              <w:t>Spoločné podujatia, besiedky, Hodnotenie, vlastná práca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04F" w:rsidRDefault="00D2604F">
            <w:pPr>
              <w:snapToGrid w:val="0"/>
              <w:rPr>
                <w:b/>
              </w:rPr>
            </w:pPr>
          </w:p>
        </w:tc>
      </w:tr>
      <w:tr w:rsidR="003C0631">
        <w:trPr>
          <w:trHeight w:val="276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0631" w:rsidRDefault="003C0631">
            <w:pPr>
              <w:snapToGrid w:val="0"/>
              <w:rPr>
                <w:b/>
              </w:rPr>
            </w:pPr>
            <w:r>
              <w:rPr>
                <w:b/>
              </w:rPr>
              <w:t>Hokej - dorast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0631" w:rsidRDefault="00DE63D4">
            <w:pPr>
              <w:snapToGrid w:val="0"/>
            </w:pPr>
            <w:r>
              <w:t>Rozvoj športového nadania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0631" w:rsidRDefault="00DE63D4">
            <w:pPr>
              <w:snapToGrid w:val="0"/>
            </w:pPr>
            <w:proofErr w:type="spellStart"/>
            <w:r>
              <w:t>Technicko</w:t>
            </w:r>
            <w:proofErr w:type="spellEnd"/>
            <w:r>
              <w:t xml:space="preserve"> taktická príprava, Kondičná príprava, ÚHK,OHK, ÚHS, OHS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C0631" w:rsidRDefault="00DE63D4">
            <w:pPr>
              <w:snapToGrid w:val="0"/>
            </w:pPr>
            <w:r>
              <w:t>Tréning, Zápas, Sústredenie, Motivácia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0631" w:rsidRDefault="003C0631">
            <w:pPr>
              <w:snapToGrid w:val="0"/>
              <w:rPr>
                <w:b/>
              </w:rPr>
            </w:pPr>
          </w:p>
        </w:tc>
      </w:tr>
      <w:tr w:rsidR="002C792B">
        <w:trPr>
          <w:trHeight w:val="276"/>
        </w:trPr>
        <w:tc>
          <w:tcPr>
            <w:tcW w:w="2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  <w:r>
              <w:rPr>
                <w:b/>
              </w:rPr>
              <w:t>Hokej - juniori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2C792B">
            <w:pPr>
              <w:snapToGrid w:val="0"/>
            </w:pPr>
            <w:r>
              <w:t>Rozvoj športového nadania na profesionálnej úrovni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2C792B">
            <w:pPr>
              <w:snapToGrid w:val="0"/>
            </w:pPr>
            <w:proofErr w:type="spellStart"/>
            <w:r>
              <w:t>Techicko</w:t>
            </w:r>
            <w:proofErr w:type="spellEnd"/>
            <w:r>
              <w:t xml:space="preserve"> taktická príprava, Kondičná príprava, ÚHK, OHK, ÚHS, OHS</w:t>
            </w:r>
          </w:p>
        </w:tc>
        <w:tc>
          <w:tcPr>
            <w:tcW w:w="2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792B" w:rsidRDefault="002C792B">
            <w:pPr>
              <w:snapToGrid w:val="0"/>
            </w:pPr>
            <w:r>
              <w:t>Tréning, Zápas, Sústredenie, Motivácia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792B" w:rsidRDefault="002C792B">
            <w:pPr>
              <w:snapToGrid w:val="0"/>
              <w:rPr>
                <w:b/>
              </w:rPr>
            </w:pPr>
          </w:p>
        </w:tc>
      </w:tr>
    </w:tbl>
    <w:p w:rsidR="00702084" w:rsidRDefault="00702084"/>
    <w:p w:rsidR="00702084" w:rsidRDefault="00702084">
      <w:pPr>
        <w:rPr>
          <w:b/>
        </w:rPr>
      </w:pPr>
    </w:p>
    <w:p w:rsidR="00702084" w:rsidRDefault="00702084">
      <w:pPr>
        <w:rPr>
          <w:b/>
        </w:rPr>
      </w:pPr>
    </w:p>
    <w:p w:rsidR="00702084" w:rsidRDefault="00702084">
      <w:pPr>
        <w:rPr>
          <w:b/>
        </w:rPr>
      </w:pPr>
    </w:p>
    <w:p w:rsidR="00702084" w:rsidRDefault="00702084">
      <w:pPr>
        <w:rPr>
          <w:b/>
        </w:rPr>
      </w:pPr>
    </w:p>
    <w:p w:rsidR="00702084" w:rsidRDefault="00702084">
      <w:pPr>
        <w:rPr>
          <w:b/>
        </w:rPr>
      </w:pPr>
    </w:p>
    <w:p w:rsidR="00702084" w:rsidRDefault="00702084">
      <w:pPr>
        <w:rPr>
          <w:b/>
        </w:rPr>
      </w:pPr>
    </w:p>
    <w:p w:rsidR="00702084" w:rsidRDefault="00702084">
      <w:pPr>
        <w:rPr>
          <w:b/>
        </w:rPr>
      </w:pPr>
    </w:p>
    <w:p w:rsidR="00702084" w:rsidRDefault="00702084">
      <w:pPr>
        <w:rPr>
          <w:b/>
        </w:rPr>
      </w:pPr>
      <w:r>
        <w:rPr>
          <w:b/>
        </w:rPr>
        <w:t xml:space="preserve">                                            ŠTANDARDY</w:t>
      </w:r>
    </w:p>
    <w:p w:rsidR="00702084" w:rsidRDefault="00702084"/>
    <w:p w:rsidR="00702084" w:rsidRDefault="00702084"/>
    <w:p w:rsidR="00702084" w:rsidRDefault="00702084">
      <w:r>
        <w:rPr>
          <w:b/>
        </w:rPr>
        <w:t xml:space="preserve">Obsahový štandard – </w:t>
      </w:r>
      <w:r>
        <w:t>určuje vedomosť, schopnosť ktorú má žiak/dieťa/osoba ovládať a ktorú má vedieť prakticky používať</w:t>
      </w:r>
    </w:p>
    <w:p w:rsidR="00702084" w:rsidRDefault="00702084">
      <w:r>
        <w:rPr>
          <w:b/>
        </w:rPr>
        <w:t xml:space="preserve">Výkonový štandard – </w:t>
      </w:r>
      <w:r>
        <w:t>stanovuje kritériá úrovne zvládnutia obsahových štandardov</w:t>
      </w:r>
    </w:p>
    <w:p w:rsidR="00702084" w:rsidRDefault="00702084"/>
    <w:p w:rsidR="00702084" w:rsidRDefault="00702084">
      <w:pPr>
        <w:rPr>
          <w:b/>
        </w:rPr>
      </w:pPr>
    </w:p>
    <w:p w:rsidR="00702084" w:rsidRDefault="00702084">
      <w:pPr>
        <w:rPr>
          <w:b/>
        </w:rPr>
      </w:pPr>
    </w:p>
    <w:p w:rsidR="00702084" w:rsidRDefault="00702084">
      <w:pPr>
        <w:rPr>
          <w:b/>
        </w:rPr>
      </w:pPr>
      <w:r>
        <w:rPr>
          <w:b/>
        </w:rPr>
        <w:t>Kategória detí predškolského veku :</w:t>
      </w:r>
    </w:p>
    <w:p w:rsidR="00702084" w:rsidRDefault="00702084">
      <w:pPr>
        <w:rPr>
          <w:b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3552"/>
        <w:gridCol w:w="3071"/>
        <w:gridCol w:w="3111"/>
      </w:tblGrid>
      <w:tr w:rsidR="00702084">
        <w:trPr>
          <w:trHeight w:val="276"/>
        </w:trPr>
        <w:tc>
          <w:tcPr>
            <w:tcW w:w="3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>Záujmový útvar</w:t>
            </w:r>
          </w:p>
        </w:tc>
        <w:tc>
          <w:tcPr>
            <w:tcW w:w="3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>Obsahový štandard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>Výkonový štandard</w:t>
            </w:r>
          </w:p>
        </w:tc>
      </w:tr>
      <w:tr w:rsidR="00702084">
        <w:trPr>
          <w:trHeight w:val="276"/>
        </w:trPr>
        <w:tc>
          <w:tcPr>
            <w:tcW w:w="3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  <w:r>
              <w:rPr>
                <w:b/>
              </w:rPr>
              <w:t xml:space="preserve">Tancujúce </w:t>
            </w:r>
            <w:proofErr w:type="spellStart"/>
            <w:r>
              <w:rPr>
                <w:b/>
              </w:rPr>
              <w:t>drobce</w:t>
            </w:r>
            <w:proofErr w:type="spellEnd"/>
          </w:p>
        </w:tc>
        <w:tc>
          <w:tcPr>
            <w:tcW w:w="3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Orientačná schopnosť, hudba, rytmika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Koordinácia myslenia a končatín</w:t>
            </w:r>
          </w:p>
        </w:tc>
      </w:tr>
      <w:tr w:rsidR="00702084">
        <w:trPr>
          <w:trHeight w:val="276"/>
        </w:trPr>
        <w:tc>
          <w:tcPr>
            <w:tcW w:w="3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  <w:r>
              <w:rPr>
                <w:b/>
              </w:rPr>
              <w:t>Ratoliestky</w:t>
            </w:r>
          </w:p>
        </w:tc>
        <w:tc>
          <w:tcPr>
            <w:tcW w:w="3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Správne držanie tela, rytmická a orientačná schopnosť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Koordinácia myslenia a svalov</w:t>
            </w:r>
          </w:p>
        </w:tc>
      </w:tr>
      <w:tr w:rsidR="00702084">
        <w:trPr>
          <w:trHeight w:val="276"/>
        </w:trPr>
        <w:tc>
          <w:tcPr>
            <w:tcW w:w="3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  <w:r>
              <w:rPr>
                <w:b/>
              </w:rPr>
              <w:lastRenderedPageBreak/>
              <w:t xml:space="preserve">Čokoládky </w:t>
            </w:r>
          </w:p>
        </w:tc>
        <w:tc>
          <w:tcPr>
            <w:tcW w:w="3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Správne držanie tela, rytmická schopnosť, orientačná schopnosť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Koordinácia myslenia a svalov + končatín</w:t>
            </w:r>
          </w:p>
        </w:tc>
      </w:tr>
      <w:tr w:rsidR="000E4B76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4B76" w:rsidRDefault="000E4B76">
            <w:pPr>
              <w:snapToGrid w:val="0"/>
              <w:rPr>
                <w:b/>
              </w:rPr>
            </w:pPr>
            <w:r>
              <w:rPr>
                <w:b/>
              </w:rPr>
              <w:t>FS Malíček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E4B76" w:rsidRDefault="000E4B76">
            <w:pPr>
              <w:snapToGrid w:val="0"/>
            </w:pPr>
            <w:r>
              <w:t>Základy jednoduchých ľudových prvkov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B76" w:rsidRDefault="0036341C">
            <w:pPr>
              <w:snapToGrid w:val="0"/>
            </w:pPr>
            <w:r>
              <w:t>Podieľať sa na príprave vystúpení v záujmovom útvare</w:t>
            </w:r>
          </w:p>
        </w:tc>
      </w:tr>
      <w:tr w:rsidR="0036341C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341C" w:rsidRDefault="00BF1549">
            <w:pPr>
              <w:snapToGrid w:val="0"/>
              <w:rPr>
                <w:b/>
              </w:rPr>
            </w:pPr>
            <w:r>
              <w:rPr>
                <w:b/>
              </w:rPr>
              <w:t>Veselé žabky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6341C" w:rsidRDefault="00BF1549">
            <w:pPr>
              <w:snapToGrid w:val="0"/>
            </w:pPr>
            <w:r>
              <w:t>Začleňovanie sa do novej sociálnej skupiny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341C" w:rsidRDefault="00C50A13">
            <w:pPr>
              <w:snapToGrid w:val="0"/>
            </w:pPr>
            <w:r>
              <w:t>Prejaviť jednoduché pohybové a motorické schopnosti</w:t>
            </w:r>
          </w:p>
        </w:tc>
      </w:tr>
      <w:tr w:rsidR="00C50A13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0A13" w:rsidRDefault="00C50A13">
            <w:pPr>
              <w:snapToGrid w:val="0"/>
              <w:rPr>
                <w:b/>
              </w:rPr>
            </w:pPr>
            <w:proofErr w:type="spellStart"/>
            <w:r>
              <w:rPr>
                <w:b/>
              </w:rPr>
              <w:t>Machuľkovia</w:t>
            </w:r>
            <w:proofErr w:type="spellEnd"/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0A13" w:rsidRDefault="00C50A13">
            <w:pPr>
              <w:snapToGrid w:val="0"/>
            </w:pPr>
            <w:r>
              <w:t>Netradičné výtvarné techniky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A13" w:rsidRDefault="00C50A13">
            <w:pPr>
              <w:snapToGrid w:val="0"/>
            </w:pPr>
            <w:r>
              <w:t>Prejavovať pozitívny vzťah výtvarnému umeniu</w:t>
            </w:r>
          </w:p>
        </w:tc>
      </w:tr>
      <w:tr w:rsidR="00C50A13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0A13" w:rsidRDefault="00EA19C0">
            <w:pPr>
              <w:snapToGrid w:val="0"/>
              <w:rPr>
                <w:b/>
              </w:rPr>
            </w:pPr>
            <w:r>
              <w:rPr>
                <w:b/>
              </w:rPr>
              <w:t>Korčuliari I. , VI.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50A13" w:rsidRDefault="00C50A13">
            <w:pPr>
              <w:snapToGrid w:val="0"/>
            </w:pPr>
            <w:r>
              <w:t>Zvládnuť techniku korčuľovania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0A13" w:rsidRDefault="00C50A13">
            <w:pPr>
              <w:snapToGrid w:val="0"/>
            </w:pPr>
            <w:r>
              <w:t>Rozvoj športových schopností</w:t>
            </w:r>
          </w:p>
        </w:tc>
      </w:tr>
    </w:tbl>
    <w:p w:rsidR="00702084" w:rsidRDefault="00702084"/>
    <w:p w:rsidR="00702084" w:rsidRDefault="00702084">
      <w:pPr>
        <w:rPr>
          <w:b/>
        </w:rPr>
      </w:pPr>
    </w:p>
    <w:p w:rsidR="00702084" w:rsidRDefault="00702084">
      <w:pPr>
        <w:rPr>
          <w:b/>
        </w:rPr>
      </w:pPr>
    </w:p>
    <w:p w:rsidR="00702084" w:rsidRDefault="00702084">
      <w:pPr>
        <w:rPr>
          <w:b/>
        </w:rPr>
      </w:pPr>
      <w:r>
        <w:rPr>
          <w:b/>
        </w:rPr>
        <w:t>Kategória detí mladšieho a staršieho školského veku :</w:t>
      </w:r>
    </w:p>
    <w:p w:rsidR="00702084" w:rsidRDefault="00702084">
      <w:pPr>
        <w:rPr>
          <w:b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3552"/>
        <w:gridCol w:w="3071"/>
        <w:gridCol w:w="3111"/>
      </w:tblGrid>
      <w:tr w:rsidR="00702084">
        <w:trPr>
          <w:trHeight w:val="276"/>
        </w:trPr>
        <w:tc>
          <w:tcPr>
            <w:tcW w:w="3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>Záujmový útvar</w:t>
            </w:r>
          </w:p>
        </w:tc>
        <w:tc>
          <w:tcPr>
            <w:tcW w:w="3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>Obsahový štandard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>Výkonový štandard</w:t>
            </w:r>
          </w:p>
        </w:tc>
      </w:tr>
      <w:tr w:rsidR="00702084">
        <w:trPr>
          <w:trHeight w:val="276"/>
        </w:trPr>
        <w:tc>
          <w:tcPr>
            <w:tcW w:w="3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  <w:r>
              <w:rPr>
                <w:b/>
              </w:rPr>
              <w:t>Prípravka – Ľudový tanec</w:t>
            </w:r>
          </w:p>
        </w:tc>
        <w:tc>
          <w:tcPr>
            <w:tcW w:w="3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 xml:space="preserve">Základy tanca, tanečné prvky </w:t>
            </w:r>
            <w:proofErr w:type="spellStart"/>
            <w:r>
              <w:t>Podpoľania</w:t>
            </w:r>
            <w:proofErr w:type="spellEnd"/>
            <w:r>
              <w:t>, rytmická a orientačná schopnosť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Precvičovanie celého tela, kondičné schopnosti</w:t>
            </w:r>
          </w:p>
        </w:tc>
      </w:tr>
      <w:tr w:rsidR="00702084">
        <w:trPr>
          <w:trHeight w:val="276"/>
        </w:trPr>
        <w:tc>
          <w:tcPr>
            <w:tcW w:w="3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  <w:r>
              <w:rPr>
                <w:b/>
              </w:rPr>
              <w:t>DFS Ratolesť</w:t>
            </w:r>
          </w:p>
        </w:tc>
        <w:tc>
          <w:tcPr>
            <w:tcW w:w="3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Jemnosť a ladnosť pohybov, tanečné kreácie, cibrenie</w:t>
            </w:r>
            <w:r w:rsidR="005F7904">
              <w:t xml:space="preserve"> </w:t>
            </w:r>
            <w:r>
              <w:t>spoločenského správania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</w:pPr>
            <w:proofErr w:type="spellStart"/>
            <w:r>
              <w:t>Výuka</w:t>
            </w:r>
            <w:proofErr w:type="spellEnd"/>
            <w:r>
              <w:t xml:space="preserve"> tancov, choreografií, umelecký dojem, rozvíjanie talentu</w:t>
            </w:r>
          </w:p>
        </w:tc>
      </w:tr>
      <w:tr w:rsidR="00702084">
        <w:trPr>
          <w:trHeight w:val="276"/>
        </w:trPr>
        <w:tc>
          <w:tcPr>
            <w:tcW w:w="3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  <w:r>
              <w:rPr>
                <w:b/>
              </w:rPr>
              <w:t xml:space="preserve">DĽH Detvanček </w:t>
            </w:r>
          </w:p>
        </w:tc>
        <w:tc>
          <w:tcPr>
            <w:tcW w:w="3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Hudba v teoretickej a praktickej rovine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Pozitívny vzťah k umeniu, získanie citlivosti</w:t>
            </w:r>
            <w:r w:rsidR="005F7904">
              <w:t xml:space="preserve"> </w:t>
            </w:r>
            <w:r>
              <w:t>na základe individuálneho prežívania</w:t>
            </w:r>
          </w:p>
        </w:tc>
      </w:tr>
      <w:tr w:rsidR="00702084">
        <w:trPr>
          <w:trHeight w:val="276"/>
        </w:trPr>
        <w:tc>
          <w:tcPr>
            <w:tcW w:w="3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  <w:r>
              <w:rPr>
                <w:b/>
              </w:rPr>
              <w:t xml:space="preserve">Prípravka </w:t>
            </w:r>
            <w:r w:rsidR="00C50A13">
              <w:rPr>
                <w:b/>
              </w:rPr>
              <w:t xml:space="preserve"> </w:t>
            </w:r>
            <w:r w:rsidR="00EA19C0">
              <w:rPr>
                <w:b/>
              </w:rPr>
              <w:t xml:space="preserve">TS </w:t>
            </w:r>
            <w:proofErr w:type="spellStart"/>
            <w:r w:rsidR="00EA19C0">
              <w:rPr>
                <w:b/>
              </w:rPr>
              <w:t>St</w:t>
            </w:r>
            <w:r w:rsidR="005F7904">
              <w:rPr>
                <w:b/>
              </w:rPr>
              <w:t>ings</w:t>
            </w:r>
            <w:proofErr w:type="spellEnd"/>
            <w:r>
              <w:rPr>
                <w:b/>
              </w:rPr>
              <w:t xml:space="preserve">  </w:t>
            </w:r>
          </w:p>
        </w:tc>
        <w:tc>
          <w:tcPr>
            <w:tcW w:w="3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Reakčná s</w:t>
            </w:r>
            <w:r w:rsidR="005F7904">
              <w:t>c</w:t>
            </w:r>
            <w:r>
              <w:t>hopnosť, schopnosť celkovej koordinácie pohybov, držanie tela, základy tanca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</w:pPr>
            <w:proofErr w:type="spellStart"/>
            <w:r>
              <w:t>Výuka</w:t>
            </w:r>
            <w:proofErr w:type="spellEnd"/>
            <w:r>
              <w:t xml:space="preserve"> choreografií v rôznych tanečných žánrov (disko, </w:t>
            </w:r>
            <w:proofErr w:type="spellStart"/>
            <w:r>
              <w:t>hip</w:t>
            </w:r>
            <w:proofErr w:type="spellEnd"/>
            <w:r>
              <w:t xml:space="preserve"> hop )</w:t>
            </w:r>
          </w:p>
        </w:tc>
      </w:tr>
      <w:tr w:rsidR="00702084">
        <w:trPr>
          <w:trHeight w:val="276"/>
        </w:trPr>
        <w:tc>
          <w:tcPr>
            <w:tcW w:w="3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</w:tc>
        <w:tc>
          <w:tcPr>
            <w:tcW w:w="3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Správne držanie tela, tanečné prvky, tanečné kreácie a figúry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</w:pPr>
            <w:proofErr w:type="spellStart"/>
            <w:r>
              <w:t>Výuka</w:t>
            </w:r>
            <w:proofErr w:type="spellEnd"/>
            <w:r>
              <w:t xml:space="preserve"> choreografií, rozvíjanie špecifických schopností</w:t>
            </w:r>
          </w:p>
        </w:tc>
      </w:tr>
      <w:tr w:rsidR="00702084">
        <w:trPr>
          <w:trHeight w:val="276"/>
        </w:trPr>
        <w:tc>
          <w:tcPr>
            <w:tcW w:w="3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  <w:r>
              <w:rPr>
                <w:b/>
              </w:rPr>
              <w:t xml:space="preserve">TS </w:t>
            </w:r>
            <w:proofErr w:type="spellStart"/>
            <w:r>
              <w:rPr>
                <w:b/>
              </w:rPr>
              <w:t>Stings</w:t>
            </w:r>
            <w:proofErr w:type="spellEnd"/>
            <w:r w:rsidR="005F7904">
              <w:rPr>
                <w:b/>
              </w:rPr>
              <w:t xml:space="preserve"> </w:t>
            </w:r>
          </w:p>
        </w:tc>
        <w:tc>
          <w:tcPr>
            <w:tcW w:w="3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Schopnosť celkovej koordinácie pohybov, zložité tanečné kreácie a figúry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Zvyšovanie dosiahnutého stupňa a posilňovanie nadobudnutých schopností, rozvoj talentu, rozvíjanie spoločenskosti, uznávanie pravidiel</w:t>
            </w:r>
          </w:p>
        </w:tc>
      </w:tr>
      <w:tr w:rsidR="00702084">
        <w:trPr>
          <w:trHeight w:val="276"/>
        </w:trPr>
        <w:tc>
          <w:tcPr>
            <w:tcW w:w="3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5F7904">
            <w:pPr>
              <w:snapToGrid w:val="0"/>
              <w:rPr>
                <w:b/>
              </w:rPr>
            </w:pPr>
            <w:proofErr w:type="spellStart"/>
            <w:r>
              <w:rPr>
                <w:b/>
              </w:rPr>
              <w:t>Roztlieskávačky</w:t>
            </w:r>
            <w:proofErr w:type="spellEnd"/>
          </w:p>
        </w:tc>
        <w:tc>
          <w:tcPr>
            <w:tcW w:w="3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Schopnosť celkovej koordinácie pohybov, reakčná schopnosť, tanečné variácie, figúry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 xml:space="preserve">Rozvoj talentu, </w:t>
            </w:r>
            <w:proofErr w:type="spellStart"/>
            <w:r>
              <w:t>výuka</w:t>
            </w:r>
            <w:proofErr w:type="spellEnd"/>
            <w:r>
              <w:t xml:space="preserve"> choreografií </w:t>
            </w:r>
            <w:r w:rsidR="005F7904">
              <w:t xml:space="preserve"> na vystúpenia</w:t>
            </w:r>
          </w:p>
        </w:tc>
      </w:tr>
      <w:tr w:rsidR="00702084">
        <w:trPr>
          <w:trHeight w:val="276"/>
        </w:trPr>
        <w:tc>
          <w:tcPr>
            <w:tcW w:w="3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6B11EA">
            <w:pPr>
              <w:snapToGrid w:val="0"/>
              <w:rPr>
                <w:b/>
              </w:rPr>
            </w:pPr>
            <w:r>
              <w:rPr>
                <w:b/>
              </w:rPr>
              <w:t>Anglický jazyk</w:t>
            </w:r>
          </w:p>
        </w:tc>
        <w:tc>
          <w:tcPr>
            <w:tcW w:w="3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5F7904">
            <w:pPr>
              <w:snapToGrid w:val="0"/>
            </w:pPr>
            <w:r>
              <w:t>Dynamika pohybov v </w:t>
            </w:r>
            <w:proofErr w:type="spellStart"/>
            <w:r>
              <w:t>latinsko</w:t>
            </w:r>
            <w:proofErr w:type="spellEnd"/>
            <w:r>
              <w:t xml:space="preserve"> – americkom rytme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 xml:space="preserve">Získanie </w:t>
            </w:r>
            <w:r w:rsidR="005F7904">
              <w:t>pohybovej zdatnosti, tanečnej ladnosti, fyzickej kondície</w:t>
            </w:r>
          </w:p>
        </w:tc>
      </w:tr>
      <w:tr w:rsidR="00702084">
        <w:trPr>
          <w:trHeight w:val="276"/>
        </w:trPr>
        <w:tc>
          <w:tcPr>
            <w:tcW w:w="3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DC238D">
            <w:pPr>
              <w:snapToGrid w:val="0"/>
              <w:rPr>
                <w:b/>
              </w:rPr>
            </w:pPr>
            <w:r>
              <w:rPr>
                <w:b/>
              </w:rPr>
              <w:t>Spevácky</w:t>
            </w:r>
          </w:p>
        </w:tc>
        <w:tc>
          <w:tcPr>
            <w:tcW w:w="3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CD31A3">
            <w:pPr>
              <w:snapToGrid w:val="0"/>
            </w:pPr>
            <w:r>
              <w:t>Hudobné základy v teoretickej a praktickej rovine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DC238D">
            <w:pPr>
              <w:snapToGrid w:val="0"/>
            </w:pPr>
            <w:r>
              <w:t xml:space="preserve">Pozitívny vzťah k hudbe, </w:t>
            </w:r>
            <w:r w:rsidR="00CD31A3">
              <w:t>piesni</w:t>
            </w:r>
          </w:p>
        </w:tc>
      </w:tr>
      <w:tr w:rsidR="00EA19C0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9C0" w:rsidRDefault="00EA19C0">
            <w:pPr>
              <w:snapToGrid w:val="0"/>
              <w:rPr>
                <w:b/>
              </w:rPr>
            </w:pPr>
            <w:r>
              <w:rPr>
                <w:b/>
              </w:rPr>
              <w:lastRenderedPageBreak/>
              <w:t>Dramatický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9C0" w:rsidRDefault="00DC238D">
            <w:pPr>
              <w:snapToGrid w:val="0"/>
            </w:pPr>
            <w:r>
              <w:t>Jednoduché texty divadelných hier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C0" w:rsidRDefault="00DC238D">
            <w:pPr>
              <w:snapToGrid w:val="0"/>
            </w:pPr>
            <w:r>
              <w:t>Pozitívny vzťah k divadlu, umeniu</w:t>
            </w:r>
          </w:p>
        </w:tc>
      </w:tr>
      <w:tr w:rsidR="00EA19C0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9C0" w:rsidRDefault="00EA19C0">
            <w:pPr>
              <w:snapToGrid w:val="0"/>
              <w:rPr>
                <w:b/>
              </w:rPr>
            </w:pPr>
            <w:r>
              <w:rPr>
                <w:b/>
              </w:rPr>
              <w:t>Zdravotný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9C0" w:rsidRDefault="00DC238D">
            <w:pPr>
              <w:snapToGrid w:val="0"/>
            </w:pPr>
            <w:r>
              <w:t>Základy prvej pomoci, správna životospráva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C0" w:rsidRDefault="00DC238D">
            <w:pPr>
              <w:snapToGrid w:val="0"/>
            </w:pPr>
            <w:r>
              <w:t>Schopnosť poskytnúť prvú pomoc, získanie dostatočného množstva informácií o zdravej výžive</w:t>
            </w:r>
          </w:p>
        </w:tc>
      </w:tr>
      <w:tr w:rsidR="00EA19C0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9C0" w:rsidRDefault="00DC238D">
            <w:pPr>
              <w:snapToGrid w:val="0"/>
              <w:rPr>
                <w:b/>
              </w:rPr>
            </w:pPr>
            <w:r>
              <w:rPr>
                <w:b/>
              </w:rPr>
              <w:t>Literárny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9C0" w:rsidRDefault="00DC238D">
            <w:pPr>
              <w:snapToGrid w:val="0"/>
            </w:pPr>
            <w:r>
              <w:t>Čítanie literárnych textov , úryvkov, recenzií, diskusie na rôzne témy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C0" w:rsidRDefault="00DC238D">
            <w:pPr>
              <w:snapToGrid w:val="0"/>
            </w:pPr>
            <w:r>
              <w:t>Rozšírenie a obohatenie slovnej zásoby, vypestovanie pozitívneho vzťahu ku knihe</w:t>
            </w:r>
          </w:p>
        </w:tc>
      </w:tr>
      <w:tr w:rsidR="00EA19C0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9C0" w:rsidRDefault="00EA19C0">
            <w:pPr>
              <w:snapToGrid w:val="0"/>
              <w:rPr>
                <w:b/>
              </w:rPr>
            </w:pPr>
            <w:r>
              <w:rPr>
                <w:b/>
              </w:rPr>
              <w:t>Spoločenské tance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9C0" w:rsidRDefault="00DC238D">
            <w:pPr>
              <w:snapToGrid w:val="0"/>
            </w:pPr>
            <w:r>
              <w:t>Zvládnutie techniky štandardných a latinsko-amerických tancov, spoločenská výchova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C0" w:rsidRDefault="00DC238D">
            <w:pPr>
              <w:snapToGrid w:val="0"/>
            </w:pPr>
            <w:r>
              <w:t>Naučiť sa spoločenskému správaniu, naučiť sa tance štandardné a latinsko-americké</w:t>
            </w:r>
          </w:p>
        </w:tc>
      </w:tr>
      <w:tr w:rsidR="00702084">
        <w:trPr>
          <w:trHeight w:val="276"/>
        </w:trPr>
        <w:tc>
          <w:tcPr>
            <w:tcW w:w="3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CD31A3">
            <w:pPr>
              <w:snapToGrid w:val="0"/>
              <w:rPr>
                <w:b/>
              </w:rPr>
            </w:pPr>
            <w:r>
              <w:rPr>
                <w:b/>
              </w:rPr>
              <w:t>Motovidlo</w:t>
            </w:r>
          </w:p>
        </w:tc>
        <w:tc>
          <w:tcPr>
            <w:tcW w:w="3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CD31A3">
            <w:pPr>
              <w:snapToGrid w:val="0"/>
            </w:pPr>
            <w:r>
              <w:t>Naučiť kresby postavy, používanie farieb, viesť deti k jemnej motorike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CD31A3">
            <w:pPr>
              <w:snapToGrid w:val="0"/>
            </w:pPr>
            <w:r>
              <w:t>Rozvoj fantázie, objavovať krásu v bežnom živote</w:t>
            </w:r>
          </w:p>
        </w:tc>
      </w:tr>
      <w:tr w:rsidR="00CD31A3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31A3" w:rsidRDefault="00CD31A3">
            <w:pPr>
              <w:snapToGrid w:val="0"/>
              <w:rPr>
                <w:b/>
              </w:rPr>
            </w:pPr>
            <w:r>
              <w:rPr>
                <w:b/>
              </w:rPr>
              <w:t>Informatika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31A3" w:rsidRDefault="00CD31A3">
            <w:pPr>
              <w:snapToGrid w:val="0"/>
            </w:pPr>
            <w:r>
              <w:t>Práca s informačnými zdrojmi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1A3" w:rsidRDefault="00CD31A3">
            <w:pPr>
              <w:snapToGrid w:val="0"/>
            </w:pPr>
            <w:r>
              <w:t>Byť otvorený získavať nové poznatky a informácie</w:t>
            </w:r>
          </w:p>
        </w:tc>
      </w:tr>
      <w:tr w:rsidR="00CD31A3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31A3" w:rsidRDefault="00CD31A3">
            <w:pPr>
              <w:snapToGrid w:val="0"/>
              <w:rPr>
                <w:b/>
              </w:rPr>
            </w:pPr>
            <w:r>
              <w:rPr>
                <w:b/>
              </w:rPr>
              <w:t>Šachový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31A3" w:rsidRDefault="00A062C7">
            <w:pPr>
              <w:snapToGrid w:val="0"/>
            </w:pPr>
            <w:r>
              <w:t>Šachové partie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31A3" w:rsidRDefault="00A062C7">
            <w:pPr>
              <w:snapToGrid w:val="0"/>
            </w:pPr>
            <w:r>
              <w:t>Schopnosť samostatne  logicky myslieť, koncentrovať sa na herné činnosti</w:t>
            </w:r>
          </w:p>
        </w:tc>
      </w:tr>
      <w:tr w:rsidR="00A062C7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62C7" w:rsidRDefault="00A062C7">
            <w:pPr>
              <w:snapToGrid w:val="0"/>
              <w:rPr>
                <w:b/>
              </w:rPr>
            </w:pPr>
            <w:r>
              <w:rPr>
                <w:b/>
              </w:rPr>
              <w:t>Rybársky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62C7" w:rsidRDefault="00A062C7">
            <w:pPr>
              <w:snapToGrid w:val="0"/>
            </w:pPr>
            <w:r>
              <w:t>Teoretická a praktická časť rybolovu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62C7" w:rsidRDefault="00A062C7">
            <w:pPr>
              <w:snapToGrid w:val="0"/>
            </w:pPr>
            <w:r>
              <w:t>Získanie rybárskeho lístku</w:t>
            </w:r>
          </w:p>
        </w:tc>
      </w:tr>
      <w:tr w:rsidR="00A062C7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62C7" w:rsidRDefault="00A062C7">
            <w:pPr>
              <w:snapToGrid w:val="0"/>
              <w:rPr>
                <w:b/>
              </w:rPr>
            </w:pPr>
            <w:r>
              <w:rPr>
                <w:b/>
              </w:rPr>
              <w:t xml:space="preserve">Karate 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062C7" w:rsidRDefault="00253D38">
            <w:pPr>
              <w:snapToGrid w:val="0"/>
            </w:pPr>
            <w:r>
              <w:t>Ovládanie techniky na mieste v pohybe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62C7" w:rsidRDefault="00253D38">
            <w:pPr>
              <w:snapToGrid w:val="0"/>
            </w:pPr>
            <w:r>
              <w:t>Vedieť správne dýchať, ovládať techniku bojov, technika horných a dolných končatín</w:t>
            </w:r>
          </w:p>
        </w:tc>
      </w:tr>
      <w:tr w:rsidR="00253D38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D38" w:rsidRDefault="00253D38">
            <w:pPr>
              <w:snapToGrid w:val="0"/>
              <w:rPr>
                <w:b/>
              </w:rPr>
            </w:pPr>
            <w:r>
              <w:rPr>
                <w:b/>
              </w:rPr>
              <w:t>Tenis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D38" w:rsidRDefault="00253D38">
            <w:pPr>
              <w:snapToGrid w:val="0"/>
            </w:pPr>
            <w:r>
              <w:t>Orientačná a reakčná schopnosť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D38" w:rsidRDefault="00253D38">
            <w:pPr>
              <w:snapToGrid w:val="0"/>
            </w:pPr>
            <w:r>
              <w:t>Vedieť pravidlá hry, vedieť pracovať s raketou a reagovať</w:t>
            </w:r>
          </w:p>
        </w:tc>
      </w:tr>
      <w:tr w:rsidR="00253D38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D38" w:rsidRDefault="00253D38">
            <w:pPr>
              <w:snapToGrid w:val="0"/>
              <w:rPr>
                <w:b/>
              </w:rPr>
            </w:pPr>
            <w:r>
              <w:rPr>
                <w:b/>
              </w:rPr>
              <w:t>Basketbal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D38" w:rsidRDefault="00253D38">
            <w:pPr>
              <w:snapToGrid w:val="0"/>
            </w:pPr>
            <w:r>
              <w:t>Koordinačné schopnosti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D38" w:rsidRDefault="00253D38">
            <w:pPr>
              <w:snapToGrid w:val="0"/>
            </w:pPr>
            <w:r>
              <w:t xml:space="preserve">Vedieť pravidlá hry, pracovať s loptou </w:t>
            </w:r>
          </w:p>
        </w:tc>
      </w:tr>
      <w:tr w:rsidR="00EA19C0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9C0" w:rsidRDefault="00EA19C0">
            <w:pPr>
              <w:snapToGrid w:val="0"/>
              <w:rPr>
                <w:b/>
              </w:rPr>
            </w:pPr>
            <w:r>
              <w:rPr>
                <w:b/>
              </w:rPr>
              <w:t>Volejbal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9C0" w:rsidRDefault="00DC238D">
            <w:pPr>
              <w:snapToGrid w:val="0"/>
            </w:pPr>
            <w:r>
              <w:t>Koordinačné schopnosti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C0" w:rsidRDefault="00DC238D">
            <w:pPr>
              <w:snapToGrid w:val="0"/>
            </w:pPr>
            <w:r>
              <w:t>Vedieť pravidlá hry, pracovať s loptou</w:t>
            </w:r>
          </w:p>
        </w:tc>
      </w:tr>
      <w:tr w:rsidR="00EA19C0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9C0" w:rsidRDefault="00EA19C0">
            <w:pPr>
              <w:snapToGrid w:val="0"/>
              <w:rPr>
                <w:b/>
              </w:rPr>
            </w:pPr>
            <w:proofErr w:type="spellStart"/>
            <w:r>
              <w:rPr>
                <w:b/>
              </w:rPr>
              <w:t>Florbal</w:t>
            </w:r>
            <w:proofErr w:type="spellEnd"/>
            <w:r>
              <w:rPr>
                <w:b/>
              </w:rPr>
              <w:t xml:space="preserve"> - mladší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9C0" w:rsidRDefault="00DC238D">
            <w:pPr>
              <w:snapToGrid w:val="0"/>
            </w:pPr>
            <w:r>
              <w:t>Orientačná, reakčná schopnosť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C0" w:rsidRDefault="00DC238D">
            <w:pPr>
              <w:snapToGrid w:val="0"/>
            </w:pPr>
            <w:r>
              <w:t xml:space="preserve">Vedieť odporovať pri postupe protivníka, </w:t>
            </w:r>
            <w:r w:rsidR="009C21C2">
              <w:t>vedieť brániť, vedieť útočiť</w:t>
            </w:r>
          </w:p>
        </w:tc>
      </w:tr>
      <w:tr w:rsidR="00EA19C0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9C0" w:rsidRDefault="00EA19C0">
            <w:pPr>
              <w:snapToGrid w:val="0"/>
              <w:rPr>
                <w:b/>
              </w:rPr>
            </w:pPr>
            <w:r>
              <w:rPr>
                <w:b/>
              </w:rPr>
              <w:t>Športový krúžok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9C0" w:rsidRDefault="009C21C2">
            <w:pPr>
              <w:snapToGrid w:val="0"/>
            </w:pPr>
            <w:r>
              <w:t>Zdokonaľovanie športovej výkonnosti, fyzickej kondície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C0" w:rsidRDefault="009C21C2">
            <w:pPr>
              <w:snapToGrid w:val="0"/>
            </w:pPr>
            <w:r>
              <w:t>Precvičovanie celého tela</w:t>
            </w:r>
          </w:p>
        </w:tc>
      </w:tr>
      <w:tr w:rsidR="00253D38">
        <w:trPr>
          <w:trHeight w:val="617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D38" w:rsidRDefault="00253D38">
            <w:pPr>
              <w:snapToGrid w:val="0"/>
              <w:rPr>
                <w:b/>
              </w:rPr>
            </w:pPr>
            <w:r>
              <w:rPr>
                <w:b/>
              </w:rPr>
              <w:t>Gymnastika - mladší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D38" w:rsidRDefault="00253D38">
            <w:pPr>
              <w:snapToGrid w:val="0"/>
            </w:pPr>
            <w:r>
              <w:t xml:space="preserve">Technické prvky </w:t>
            </w:r>
            <w:proofErr w:type="spellStart"/>
            <w:r>
              <w:t>akroby</w:t>
            </w:r>
            <w:proofErr w:type="spellEnd"/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D38" w:rsidRDefault="00253D38">
            <w:pPr>
              <w:snapToGrid w:val="0"/>
            </w:pPr>
            <w:r>
              <w:t>Zvládnutie práce na jednotlivých náradiach</w:t>
            </w:r>
          </w:p>
        </w:tc>
      </w:tr>
      <w:tr w:rsidR="00253D38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D38" w:rsidRDefault="00EA19C0">
            <w:pPr>
              <w:snapToGrid w:val="0"/>
              <w:rPr>
                <w:b/>
              </w:rPr>
            </w:pPr>
            <w:r>
              <w:rPr>
                <w:b/>
              </w:rPr>
              <w:t>Korčuľovanie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D38" w:rsidRDefault="00253D38">
            <w:pPr>
              <w:snapToGrid w:val="0"/>
            </w:pPr>
            <w:r>
              <w:t>Zdokonalenie techniky korčuľovania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D38" w:rsidRDefault="00253D38">
            <w:pPr>
              <w:snapToGrid w:val="0"/>
            </w:pPr>
            <w:r>
              <w:t>Relaxovať pravidelným cvičením a pohybom</w:t>
            </w:r>
          </w:p>
        </w:tc>
      </w:tr>
      <w:tr w:rsidR="00253D38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D38" w:rsidRDefault="00253D38">
            <w:pPr>
              <w:snapToGrid w:val="0"/>
              <w:rPr>
                <w:b/>
              </w:rPr>
            </w:pPr>
            <w:r>
              <w:rPr>
                <w:b/>
              </w:rPr>
              <w:t>Futbal – mladšia a staršia prípravka, mladší a straší žiaci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53D38" w:rsidRDefault="008C13AB">
            <w:pPr>
              <w:snapToGrid w:val="0"/>
            </w:pPr>
            <w:r>
              <w:t>Orientačná, reakčná schopnosť, schopnosť rozlišovania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D38" w:rsidRDefault="008C13AB">
            <w:pPr>
              <w:snapToGrid w:val="0"/>
            </w:pPr>
            <w:r>
              <w:t>Vedieť odporovať pri postupe protivníka, vedieť brániť bránu a územie, vedieť udržať získanú loptu</w:t>
            </w:r>
          </w:p>
        </w:tc>
      </w:tr>
      <w:tr w:rsidR="008C13AB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13AB" w:rsidRDefault="008C13AB">
            <w:pPr>
              <w:snapToGrid w:val="0"/>
              <w:rPr>
                <w:b/>
              </w:rPr>
            </w:pPr>
            <w:r>
              <w:rPr>
                <w:b/>
              </w:rPr>
              <w:t xml:space="preserve">Hokej – prípravka , žiaci </w:t>
            </w:r>
            <w:proofErr w:type="spellStart"/>
            <w:r>
              <w:rPr>
                <w:b/>
              </w:rPr>
              <w:t>technicko</w:t>
            </w:r>
            <w:proofErr w:type="spellEnd"/>
            <w:r>
              <w:rPr>
                <w:b/>
              </w:rPr>
              <w:t xml:space="preserve"> taktická príprava a kondičná príprava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C13AB" w:rsidRDefault="008C13AB">
            <w:pPr>
              <w:snapToGrid w:val="0"/>
            </w:pPr>
            <w:r>
              <w:t>Zvládnuť základy a techniku ľadového hokeja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13AB" w:rsidRDefault="008C13AB">
            <w:pPr>
              <w:snapToGrid w:val="0"/>
            </w:pPr>
            <w:r>
              <w:t>Útočné a obranné herné kombinácie</w:t>
            </w:r>
          </w:p>
        </w:tc>
      </w:tr>
    </w:tbl>
    <w:p w:rsidR="00702084" w:rsidRDefault="00702084"/>
    <w:p w:rsidR="00702084" w:rsidRDefault="008C13AB">
      <w:pPr>
        <w:rPr>
          <w:b/>
        </w:rPr>
      </w:pPr>
      <w:r>
        <w:rPr>
          <w:b/>
        </w:rPr>
        <w:lastRenderedPageBreak/>
        <w:t>Kategória mládež  a dospelí :</w:t>
      </w:r>
    </w:p>
    <w:p w:rsidR="00702084" w:rsidRDefault="00702084">
      <w:pPr>
        <w:rPr>
          <w:b/>
        </w:rPr>
      </w:pPr>
    </w:p>
    <w:tbl>
      <w:tblPr>
        <w:tblW w:w="9734" w:type="dxa"/>
        <w:tblInd w:w="-20" w:type="dxa"/>
        <w:tblLayout w:type="fixed"/>
        <w:tblLook w:val="0000"/>
      </w:tblPr>
      <w:tblGrid>
        <w:gridCol w:w="3552"/>
        <w:gridCol w:w="3071"/>
        <w:gridCol w:w="3111"/>
      </w:tblGrid>
      <w:tr w:rsidR="00702084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>Záujmový útvar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>Obsahový štandard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</w:p>
          <w:p w:rsidR="00702084" w:rsidRDefault="00702084">
            <w:pPr>
              <w:rPr>
                <w:b/>
              </w:rPr>
            </w:pPr>
            <w:r>
              <w:rPr>
                <w:b/>
              </w:rPr>
              <w:t>Výkonový štandard</w:t>
            </w:r>
          </w:p>
        </w:tc>
      </w:tr>
      <w:tr w:rsidR="00702084">
        <w:trPr>
          <w:trHeight w:val="276"/>
        </w:trPr>
        <w:tc>
          <w:tcPr>
            <w:tcW w:w="3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  <w:rPr>
                <w:b/>
              </w:rPr>
            </w:pPr>
            <w:proofErr w:type="spellStart"/>
            <w:r>
              <w:rPr>
                <w:b/>
              </w:rPr>
              <w:t>Pilates</w:t>
            </w:r>
            <w:proofErr w:type="spellEnd"/>
            <w:r>
              <w:rPr>
                <w:b/>
              </w:rPr>
              <w:t xml:space="preserve"> – staršie dievčatá</w:t>
            </w:r>
          </w:p>
        </w:tc>
        <w:tc>
          <w:tcPr>
            <w:tcW w:w="3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Povzbudenie správneho držania tela a životosprávy, zvyšovanie pocitu sebaistoty a sebavedomie</w:t>
            </w:r>
          </w:p>
        </w:tc>
        <w:tc>
          <w:tcPr>
            <w:tcW w:w="31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Precvičovanie celého tela</w:t>
            </w:r>
          </w:p>
        </w:tc>
      </w:tr>
      <w:tr w:rsidR="00702084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07496D">
            <w:pPr>
              <w:snapToGrid w:val="0"/>
              <w:rPr>
                <w:b/>
              </w:rPr>
            </w:pPr>
            <w:r>
              <w:rPr>
                <w:b/>
              </w:rPr>
              <w:t xml:space="preserve">FS </w:t>
            </w:r>
            <w:proofErr w:type="spellStart"/>
            <w:r>
              <w:rPr>
                <w:b/>
              </w:rPr>
              <w:t>Podpoľ</w:t>
            </w:r>
            <w:r w:rsidR="00702084">
              <w:rPr>
                <w:b/>
              </w:rPr>
              <w:t>anec</w:t>
            </w:r>
            <w:proofErr w:type="spellEnd"/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02084" w:rsidRDefault="00702084">
            <w:pPr>
              <w:snapToGrid w:val="0"/>
            </w:pPr>
            <w:r>
              <w:t>Tanečné kreácie, variácie, jemnosť, ladnosť a elegancia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2084" w:rsidRDefault="00702084">
            <w:pPr>
              <w:snapToGrid w:val="0"/>
            </w:pPr>
            <w:proofErr w:type="spellStart"/>
            <w:r>
              <w:t>Výuka</w:t>
            </w:r>
            <w:proofErr w:type="spellEnd"/>
            <w:r>
              <w:t xml:space="preserve"> choreografií rôznych regiónov, umelecký dojem, </w:t>
            </w:r>
          </w:p>
        </w:tc>
      </w:tr>
      <w:tr w:rsidR="00EA19C0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9C0" w:rsidRDefault="00EA19C0">
            <w:pPr>
              <w:snapToGrid w:val="0"/>
              <w:rPr>
                <w:b/>
              </w:rPr>
            </w:pPr>
            <w:proofErr w:type="spellStart"/>
            <w:r>
              <w:rPr>
                <w:b/>
              </w:rPr>
              <w:t>Ping</w:t>
            </w:r>
            <w:proofErr w:type="spellEnd"/>
            <w:r>
              <w:rPr>
                <w:b/>
              </w:rPr>
              <w:t xml:space="preserve"> – </w:t>
            </w:r>
            <w:proofErr w:type="spellStart"/>
            <w:r>
              <w:rPr>
                <w:b/>
              </w:rPr>
              <w:t>pong</w:t>
            </w:r>
            <w:proofErr w:type="spellEnd"/>
            <w:r>
              <w:rPr>
                <w:b/>
              </w:rPr>
              <w:t xml:space="preserve"> klub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19C0" w:rsidRDefault="009C21C2">
            <w:pPr>
              <w:snapToGrid w:val="0"/>
            </w:pPr>
            <w:r>
              <w:t>Zvládnuť základy hry stolného tenisu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19C0" w:rsidRDefault="009C21C2">
            <w:pPr>
              <w:snapToGrid w:val="0"/>
            </w:pPr>
            <w:r>
              <w:t>Herné a kombinačné činnosti v dvojhre a štvorhre</w:t>
            </w:r>
          </w:p>
        </w:tc>
      </w:tr>
      <w:tr w:rsidR="00DD4941">
        <w:trPr>
          <w:trHeight w:val="276"/>
        </w:trPr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4941" w:rsidRDefault="00DD4941">
            <w:pPr>
              <w:snapToGrid w:val="0"/>
              <w:rPr>
                <w:b/>
              </w:rPr>
            </w:pPr>
            <w:r>
              <w:rPr>
                <w:b/>
              </w:rPr>
              <w:t>Hokej – dorast,</w:t>
            </w:r>
            <w:r w:rsidR="00EA19C0">
              <w:rPr>
                <w:b/>
              </w:rPr>
              <w:t xml:space="preserve"> juniori,</w:t>
            </w:r>
            <w:r>
              <w:rPr>
                <w:b/>
              </w:rPr>
              <w:t xml:space="preserve"> muži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4941" w:rsidRDefault="00DD4941">
            <w:pPr>
              <w:snapToGrid w:val="0"/>
            </w:pPr>
            <w:r>
              <w:t>Zvyšovanie fyzickej náročnosti a </w:t>
            </w:r>
            <w:proofErr w:type="spellStart"/>
            <w:r>
              <w:t>obtiažnosti</w:t>
            </w:r>
            <w:proofErr w:type="spellEnd"/>
            <w:r>
              <w:t xml:space="preserve"> všetkých činností</w:t>
            </w:r>
          </w:p>
        </w:tc>
        <w:tc>
          <w:tcPr>
            <w:tcW w:w="3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941" w:rsidRDefault="0007496D">
            <w:pPr>
              <w:snapToGrid w:val="0"/>
            </w:pPr>
            <w:r>
              <w:t>Herné činnosti na vyššej úrovni prevedenia</w:t>
            </w:r>
          </w:p>
        </w:tc>
      </w:tr>
    </w:tbl>
    <w:p w:rsidR="00702084" w:rsidRDefault="00702084"/>
    <w:p w:rsidR="00702084" w:rsidRDefault="00702084">
      <w:pPr>
        <w:rPr>
          <w:b/>
        </w:rPr>
      </w:pPr>
    </w:p>
    <w:p w:rsidR="00307EA6" w:rsidRDefault="00307EA6">
      <w:pPr>
        <w:rPr>
          <w:b/>
        </w:rPr>
      </w:pPr>
    </w:p>
    <w:p w:rsidR="00307EA6" w:rsidRDefault="00307EA6">
      <w:pPr>
        <w:rPr>
          <w:b/>
        </w:rPr>
      </w:pPr>
    </w:p>
    <w:p w:rsidR="00307EA6" w:rsidRDefault="00307EA6">
      <w:pPr>
        <w:rPr>
          <w:b/>
        </w:rPr>
      </w:pPr>
    </w:p>
    <w:p w:rsidR="00307EA6" w:rsidRDefault="00307EA6">
      <w:pPr>
        <w:rPr>
          <w:b/>
        </w:rPr>
      </w:pPr>
    </w:p>
    <w:p w:rsidR="00307EA6" w:rsidRDefault="00307EA6">
      <w:pPr>
        <w:rPr>
          <w:b/>
        </w:rPr>
      </w:pPr>
    </w:p>
    <w:p w:rsidR="00307EA6" w:rsidRDefault="00307EA6">
      <w:pPr>
        <w:rPr>
          <w:b/>
        </w:rPr>
      </w:pPr>
    </w:p>
    <w:p w:rsidR="00307EA6" w:rsidRDefault="00307EA6">
      <w:pPr>
        <w:rPr>
          <w:b/>
        </w:rPr>
      </w:pPr>
    </w:p>
    <w:p w:rsidR="00307EA6" w:rsidRDefault="00307EA6">
      <w:pPr>
        <w:rPr>
          <w:b/>
        </w:rPr>
      </w:pPr>
    </w:p>
    <w:p w:rsidR="00307EA6" w:rsidRDefault="00307EA6">
      <w:pPr>
        <w:rPr>
          <w:b/>
        </w:rPr>
      </w:pPr>
    </w:p>
    <w:p w:rsidR="00307EA6" w:rsidRDefault="00307EA6">
      <w:pPr>
        <w:rPr>
          <w:b/>
        </w:rPr>
      </w:pPr>
    </w:p>
    <w:p w:rsidR="00307EA6" w:rsidRDefault="00307EA6">
      <w:pPr>
        <w:rPr>
          <w:b/>
        </w:rPr>
      </w:pPr>
    </w:p>
    <w:p w:rsidR="00307EA6" w:rsidRDefault="00307EA6">
      <w:pPr>
        <w:rPr>
          <w:b/>
        </w:rPr>
      </w:pPr>
    </w:p>
    <w:p w:rsidR="00307EA6" w:rsidRDefault="00307EA6">
      <w:pPr>
        <w:rPr>
          <w:b/>
        </w:rPr>
      </w:pPr>
    </w:p>
    <w:p w:rsidR="00307EA6" w:rsidRDefault="00307EA6">
      <w:pPr>
        <w:rPr>
          <w:b/>
        </w:rPr>
      </w:pPr>
    </w:p>
    <w:p w:rsidR="00307EA6" w:rsidRDefault="00307EA6">
      <w:pPr>
        <w:rPr>
          <w:b/>
        </w:rPr>
      </w:pPr>
    </w:p>
    <w:p w:rsidR="00446F7C" w:rsidRDefault="00446F7C">
      <w:pPr>
        <w:rPr>
          <w:b/>
        </w:rPr>
      </w:pPr>
    </w:p>
    <w:p w:rsidR="00446F7C" w:rsidRDefault="00446F7C">
      <w:pPr>
        <w:rPr>
          <w:b/>
        </w:rPr>
      </w:pPr>
    </w:p>
    <w:p w:rsidR="00446F7C" w:rsidRDefault="00446F7C">
      <w:pPr>
        <w:rPr>
          <w:b/>
        </w:rPr>
      </w:pPr>
    </w:p>
    <w:p w:rsidR="00446F7C" w:rsidRDefault="00446F7C">
      <w:pPr>
        <w:rPr>
          <w:b/>
        </w:rPr>
      </w:pPr>
    </w:p>
    <w:p w:rsidR="00446F7C" w:rsidRDefault="00446F7C">
      <w:pPr>
        <w:rPr>
          <w:b/>
        </w:rPr>
      </w:pPr>
    </w:p>
    <w:p w:rsidR="00446F7C" w:rsidRDefault="00446F7C">
      <w:pPr>
        <w:rPr>
          <w:b/>
        </w:rPr>
      </w:pPr>
    </w:p>
    <w:p w:rsidR="00446F7C" w:rsidRDefault="00446F7C">
      <w:pPr>
        <w:rPr>
          <w:b/>
        </w:rPr>
      </w:pPr>
    </w:p>
    <w:p w:rsidR="00446F7C" w:rsidRDefault="00446F7C">
      <w:pPr>
        <w:rPr>
          <w:b/>
        </w:rPr>
      </w:pPr>
    </w:p>
    <w:p w:rsidR="00446F7C" w:rsidRDefault="00446F7C">
      <w:pPr>
        <w:rPr>
          <w:b/>
        </w:rPr>
      </w:pPr>
    </w:p>
    <w:p w:rsidR="00446F7C" w:rsidRDefault="00446F7C">
      <w:pPr>
        <w:rPr>
          <w:b/>
        </w:rPr>
      </w:pPr>
    </w:p>
    <w:p w:rsidR="00446F7C" w:rsidRDefault="00446F7C">
      <w:pPr>
        <w:rPr>
          <w:b/>
        </w:rPr>
      </w:pPr>
    </w:p>
    <w:p w:rsidR="00446F7C" w:rsidRDefault="00446F7C">
      <w:pPr>
        <w:rPr>
          <w:b/>
        </w:rPr>
      </w:pPr>
    </w:p>
    <w:p w:rsidR="00307EA6" w:rsidRDefault="00307EA6">
      <w:pPr>
        <w:rPr>
          <w:b/>
        </w:rPr>
      </w:pPr>
    </w:p>
    <w:p w:rsidR="00307EA6" w:rsidRDefault="00307EA6">
      <w:pPr>
        <w:rPr>
          <w:b/>
        </w:rPr>
      </w:pPr>
    </w:p>
    <w:p w:rsidR="00307EA6" w:rsidRDefault="00307EA6">
      <w:pPr>
        <w:rPr>
          <w:b/>
        </w:rPr>
      </w:pPr>
    </w:p>
    <w:p w:rsidR="00307EA6" w:rsidRDefault="00307EA6">
      <w:pPr>
        <w:rPr>
          <w:b/>
        </w:rPr>
      </w:pPr>
    </w:p>
    <w:p w:rsidR="00702084" w:rsidRDefault="00702084">
      <w:pPr>
        <w:rPr>
          <w:b/>
        </w:rPr>
      </w:pPr>
    </w:p>
    <w:p w:rsidR="00446F7C" w:rsidRDefault="00446F7C">
      <w:pPr>
        <w:rPr>
          <w:b/>
        </w:rPr>
      </w:pPr>
    </w:p>
    <w:p w:rsidR="00446F7C" w:rsidRDefault="00446F7C">
      <w:pPr>
        <w:rPr>
          <w:b/>
        </w:rPr>
      </w:pPr>
    </w:p>
    <w:p w:rsidR="00446F7C" w:rsidRDefault="00446F7C">
      <w:pPr>
        <w:rPr>
          <w:b/>
        </w:rPr>
      </w:pPr>
    </w:p>
    <w:p w:rsidR="00446F7C" w:rsidRDefault="00446F7C">
      <w:pPr>
        <w:rPr>
          <w:b/>
        </w:rPr>
      </w:pPr>
    </w:p>
    <w:p w:rsidR="00446F7C" w:rsidRDefault="00446F7C">
      <w:pPr>
        <w:rPr>
          <w:b/>
        </w:rPr>
      </w:pPr>
    </w:p>
    <w:p w:rsidR="00446F7C" w:rsidRDefault="00446F7C">
      <w:pPr>
        <w:rPr>
          <w:b/>
        </w:rPr>
      </w:pPr>
    </w:p>
    <w:p w:rsidR="006E252E" w:rsidRDefault="006E252E">
      <w:pPr>
        <w:jc w:val="center"/>
        <w:rPr>
          <w:b/>
        </w:rPr>
      </w:pPr>
    </w:p>
    <w:p w:rsidR="006E252E" w:rsidRDefault="006E252E">
      <w:pPr>
        <w:jc w:val="center"/>
        <w:rPr>
          <w:b/>
        </w:rPr>
      </w:pPr>
    </w:p>
    <w:p w:rsidR="006E252E" w:rsidRDefault="006E252E">
      <w:pPr>
        <w:jc w:val="center"/>
        <w:rPr>
          <w:b/>
        </w:rPr>
      </w:pPr>
    </w:p>
    <w:p w:rsidR="006E252E" w:rsidRDefault="006E252E">
      <w:pPr>
        <w:jc w:val="center"/>
        <w:rPr>
          <w:b/>
        </w:rPr>
      </w:pPr>
    </w:p>
    <w:p w:rsidR="006E252E" w:rsidRDefault="006E252E">
      <w:pPr>
        <w:jc w:val="center"/>
        <w:rPr>
          <w:b/>
        </w:rPr>
      </w:pPr>
    </w:p>
    <w:p w:rsidR="006E252E" w:rsidRDefault="006E252E">
      <w:pPr>
        <w:jc w:val="center"/>
        <w:rPr>
          <w:b/>
        </w:rPr>
      </w:pPr>
    </w:p>
    <w:p w:rsidR="006E252E" w:rsidRDefault="006E252E">
      <w:pPr>
        <w:jc w:val="center"/>
        <w:rPr>
          <w:b/>
        </w:rPr>
      </w:pPr>
    </w:p>
    <w:p w:rsidR="00702084" w:rsidRDefault="00702084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307EA6" w:rsidRDefault="00307EA6">
      <w:pPr>
        <w:jc w:val="both"/>
        <w:rPr>
          <w:b/>
        </w:rPr>
      </w:pPr>
    </w:p>
    <w:p w:rsidR="00702084" w:rsidRDefault="00702084">
      <w:pPr>
        <w:jc w:val="both"/>
        <w:rPr>
          <w:b/>
        </w:rPr>
      </w:pPr>
    </w:p>
    <w:p w:rsidR="00702084" w:rsidRDefault="00702084">
      <w:pPr>
        <w:jc w:val="both"/>
        <w:rPr>
          <w:b/>
        </w:rPr>
      </w:pPr>
    </w:p>
    <w:p w:rsidR="00702084" w:rsidRDefault="00702084">
      <w:pPr>
        <w:jc w:val="both"/>
        <w:rPr>
          <w:b/>
        </w:rPr>
      </w:pPr>
    </w:p>
    <w:p w:rsidR="00702084" w:rsidRDefault="00702084">
      <w:pPr>
        <w:jc w:val="both"/>
        <w:rPr>
          <w:b/>
        </w:rPr>
      </w:pPr>
    </w:p>
    <w:p w:rsidR="00307EA6" w:rsidRDefault="00307EA6" w:rsidP="00307EA6">
      <w:pPr>
        <w:pStyle w:val="Nadpis2"/>
      </w:pPr>
    </w:p>
    <w:p w:rsidR="00702084" w:rsidRDefault="00702084">
      <w:pPr>
        <w:jc w:val="both"/>
        <w:rPr>
          <w:b/>
        </w:rPr>
      </w:pPr>
    </w:p>
    <w:p w:rsidR="00702084" w:rsidRDefault="00702084">
      <w:pPr>
        <w:jc w:val="both"/>
        <w:rPr>
          <w:b/>
        </w:rPr>
      </w:pPr>
    </w:p>
    <w:p w:rsidR="00702084" w:rsidRDefault="00702084">
      <w:pPr>
        <w:jc w:val="both"/>
        <w:rPr>
          <w:b/>
        </w:rPr>
      </w:pPr>
    </w:p>
    <w:p w:rsidR="00702084" w:rsidRDefault="00702084">
      <w:pPr>
        <w:jc w:val="both"/>
        <w:rPr>
          <w:b/>
        </w:rPr>
      </w:pPr>
    </w:p>
    <w:p w:rsidR="00702084" w:rsidRDefault="00702084">
      <w:pPr>
        <w:jc w:val="both"/>
        <w:rPr>
          <w:b/>
        </w:rPr>
      </w:pPr>
    </w:p>
    <w:p w:rsidR="00702084" w:rsidRDefault="00702084">
      <w:pPr>
        <w:jc w:val="both"/>
        <w:rPr>
          <w:b/>
        </w:rPr>
      </w:pPr>
    </w:p>
    <w:p w:rsidR="00702084" w:rsidRDefault="00702084">
      <w:pPr>
        <w:jc w:val="both"/>
        <w:rPr>
          <w:b/>
        </w:rPr>
      </w:pPr>
    </w:p>
    <w:p w:rsidR="00702084" w:rsidRDefault="00702084">
      <w:pPr>
        <w:jc w:val="both"/>
        <w:rPr>
          <w:b/>
        </w:rPr>
      </w:pPr>
    </w:p>
    <w:p w:rsidR="00702084" w:rsidRDefault="00702084">
      <w:pPr>
        <w:jc w:val="both"/>
        <w:rPr>
          <w:b/>
        </w:rPr>
      </w:pPr>
    </w:p>
    <w:p w:rsidR="00702084" w:rsidRDefault="00702084">
      <w:pPr>
        <w:jc w:val="both"/>
        <w:rPr>
          <w:b/>
        </w:rPr>
      </w:pPr>
    </w:p>
    <w:p w:rsidR="00702084" w:rsidRDefault="00702084">
      <w:pPr>
        <w:jc w:val="both"/>
        <w:rPr>
          <w:b/>
        </w:rPr>
      </w:pPr>
    </w:p>
    <w:p w:rsidR="00702084" w:rsidRDefault="00702084">
      <w:pPr>
        <w:jc w:val="both"/>
        <w:rPr>
          <w:b/>
        </w:rPr>
      </w:pPr>
    </w:p>
    <w:sectPr w:rsidR="00702084">
      <w:footnotePr>
        <w:pos w:val="beneathText"/>
      </w:footnotePr>
      <w:pgSz w:w="11905" w:h="16837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5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0C"/>
    <w:multiLevelType w:val="multilevel"/>
    <w:tmpl w:val="0000000C"/>
    <w:name w:val="WW8Num12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1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2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3">
    <w:nsid w:val="00000018"/>
    <w:multiLevelType w:val="multi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4">
    <w:nsid w:val="00000019"/>
    <w:multiLevelType w:val="multi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5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6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8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9">
    <w:nsid w:val="0000001E"/>
    <w:multiLevelType w:val="multilevel"/>
    <w:tmpl w:val="0000001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0">
    <w:nsid w:val="0000001F"/>
    <w:multiLevelType w:val="multilevel"/>
    <w:tmpl w:val="0000001F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1">
    <w:nsid w:val="00000020"/>
    <w:multiLevelType w:val="multilevel"/>
    <w:tmpl w:val="0000002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2">
    <w:nsid w:val="00000021"/>
    <w:multiLevelType w:val="multilevel"/>
    <w:tmpl w:val="00000021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3">
    <w:nsid w:val="00000022"/>
    <w:multiLevelType w:val="multilevel"/>
    <w:tmpl w:val="0000002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4">
    <w:nsid w:val="00000023"/>
    <w:multiLevelType w:val="multilevel"/>
    <w:tmpl w:val="0000002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5">
    <w:nsid w:val="00000024"/>
    <w:multiLevelType w:val="multilevel"/>
    <w:tmpl w:val="00000024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3F01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/>
  <w:rsids>
    <w:rsidRoot w:val="0093552B"/>
    <w:rsid w:val="000066A4"/>
    <w:rsid w:val="000106B4"/>
    <w:rsid w:val="00010F26"/>
    <w:rsid w:val="0001399E"/>
    <w:rsid w:val="0002328F"/>
    <w:rsid w:val="000742E4"/>
    <w:rsid w:val="0007496D"/>
    <w:rsid w:val="000A5404"/>
    <w:rsid w:val="000E4B76"/>
    <w:rsid w:val="000F03B5"/>
    <w:rsid w:val="00131075"/>
    <w:rsid w:val="001440B1"/>
    <w:rsid w:val="00160771"/>
    <w:rsid w:val="001942FA"/>
    <w:rsid w:val="001B1C30"/>
    <w:rsid w:val="001F0D8D"/>
    <w:rsid w:val="0025321C"/>
    <w:rsid w:val="00253D38"/>
    <w:rsid w:val="0028140F"/>
    <w:rsid w:val="002C792B"/>
    <w:rsid w:val="003039DB"/>
    <w:rsid w:val="00307EA6"/>
    <w:rsid w:val="003161F2"/>
    <w:rsid w:val="00346290"/>
    <w:rsid w:val="0036341C"/>
    <w:rsid w:val="003C0631"/>
    <w:rsid w:val="003F1755"/>
    <w:rsid w:val="00404DE3"/>
    <w:rsid w:val="00446F7C"/>
    <w:rsid w:val="004653CE"/>
    <w:rsid w:val="004B7B8B"/>
    <w:rsid w:val="00560C55"/>
    <w:rsid w:val="00566AF8"/>
    <w:rsid w:val="005A2794"/>
    <w:rsid w:val="005E78D9"/>
    <w:rsid w:val="005F360C"/>
    <w:rsid w:val="005F3A3F"/>
    <w:rsid w:val="005F7904"/>
    <w:rsid w:val="006447D2"/>
    <w:rsid w:val="006A0860"/>
    <w:rsid w:val="006B11EA"/>
    <w:rsid w:val="006E252E"/>
    <w:rsid w:val="006F7243"/>
    <w:rsid w:val="00702084"/>
    <w:rsid w:val="00721A98"/>
    <w:rsid w:val="00767769"/>
    <w:rsid w:val="0077576A"/>
    <w:rsid w:val="007C021B"/>
    <w:rsid w:val="00820FAE"/>
    <w:rsid w:val="00870651"/>
    <w:rsid w:val="008C13AB"/>
    <w:rsid w:val="00906B80"/>
    <w:rsid w:val="0093552B"/>
    <w:rsid w:val="00973FA1"/>
    <w:rsid w:val="00980AAA"/>
    <w:rsid w:val="009C21C2"/>
    <w:rsid w:val="009C44F1"/>
    <w:rsid w:val="009E12DF"/>
    <w:rsid w:val="009E6E3C"/>
    <w:rsid w:val="00A062C7"/>
    <w:rsid w:val="00A22979"/>
    <w:rsid w:val="00A4304C"/>
    <w:rsid w:val="00A4619D"/>
    <w:rsid w:val="00A6401D"/>
    <w:rsid w:val="00A83E3D"/>
    <w:rsid w:val="00AE3766"/>
    <w:rsid w:val="00B84ED1"/>
    <w:rsid w:val="00BC2A1F"/>
    <w:rsid w:val="00BF1549"/>
    <w:rsid w:val="00C01C34"/>
    <w:rsid w:val="00C34E3B"/>
    <w:rsid w:val="00C50A13"/>
    <w:rsid w:val="00C802B4"/>
    <w:rsid w:val="00CA2FDF"/>
    <w:rsid w:val="00CD31A3"/>
    <w:rsid w:val="00CF519E"/>
    <w:rsid w:val="00D020FE"/>
    <w:rsid w:val="00D2604F"/>
    <w:rsid w:val="00D31F73"/>
    <w:rsid w:val="00D42A75"/>
    <w:rsid w:val="00DC238D"/>
    <w:rsid w:val="00DD1E1C"/>
    <w:rsid w:val="00DD4941"/>
    <w:rsid w:val="00DE5731"/>
    <w:rsid w:val="00DE63D4"/>
    <w:rsid w:val="00E71104"/>
    <w:rsid w:val="00E9547B"/>
    <w:rsid w:val="00E9651A"/>
    <w:rsid w:val="00EA19C0"/>
    <w:rsid w:val="00EA31F5"/>
    <w:rsid w:val="00EC1B9E"/>
    <w:rsid w:val="00ED0DF5"/>
    <w:rsid w:val="00ED5916"/>
    <w:rsid w:val="00F062DA"/>
    <w:rsid w:val="00F15B01"/>
    <w:rsid w:val="00F20A3A"/>
    <w:rsid w:val="00F81E6F"/>
    <w:rsid w:val="00F93DD4"/>
    <w:rsid w:val="00FD1061"/>
    <w:rsid w:val="00FD1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pPr>
      <w:suppressAutoHyphens/>
    </w:pPr>
    <w:rPr>
      <w:sz w:val="24"/>
      <w:szCs w:val="24"/>
      <w:lang w:eastAsia="ar-SA"/>
    </w:rPr>
  </w:style>
  <w:style w:type="paragraph" w:styleId="Nadpis2">
    <w:name w:val="heading 2"/>
    <w:basedOn w:val="Normlny"/>
    <w:next w:val="Normlny"/>
    <w:qFormat/>
    <w:rsid w:val="00307EA6"/>
    <w:pPr>
      <w:keepNext/>
      <w:suppressAutoHyphens w:val="0"/>
      <w:jc w:val="center"/>
      <w:outlineLvl w:val="1"/>
    </w:pPr>
    <w:rPr>
      <w:b/>
      <w:bCs/>
      <w:sz w:val="28"/>
      <w:lang w:eastAsia="sk-SK"/>
    </w:rPr>
  </w:style>
  <w:style w:type="paragraph" w:styleId="Nadpis3">
    <w:name w:val="heading 3"/>
    <w:basedOn w:val="Normlny"/>
    <w:next w:val="Normlny"/>
    <w:qFormat/>
    <w:rsid w:val="00307EA6"/>
    <w:pPr>
      <w:keepNext/>
      <w:suppressAutoHyphens w:val="0"/>
      <w:outlineLvl w:val="2"/>
    </w:pPr>
    <w:rPr>
      <w:b/>
      <w:bCs/>
      <w:lang w:eastAsia="sk-SK"/>
    </w:rPr>
  </w:style>
  <w:style w:type="paragraph" w:styleId="Nadpis4">
    <w:name w:val="heading 4"/>
    <w:basedOn w:val="Normlny"/>
    <w:next w:val="Normlny"/>
    <w:qFormat/>
    <w:rsid w:val="00307EA6"/>
    <w:pPr>
      <w:keepNext/>
      <w:suppressAutoHyphens w:val="0"/>
      <w:ind w:left="1410" w:hanging="1410"/>
      <w:outlineLvl w:val="3"/>
    </w:pPr>
    <w:rPr>
      <w:b/>
      <w:bCs/>
      <w:sz w:val="28"/>
      <w:lang w:eastAsia="sk-SK"/>
    </w:rPr>
  </w:style>
  <w:style w:type="character" w:default="1" w:styleId="Predvolenpsmoodseku">
    <w:name w:val="Default Paragraph Font"/>
    <w:semiHidden/>
  </w:style>
  <w:style w:type="table" w:default="1" w:styleId="Normlnatabu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semiHidden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8Num10z0">
    <w:name w:val="WW8Num10z0"/>
    <w:rPr>
      <w:rFonts w:ascii="Symbol" w:hAnsi="Symbol" w:cs="OpenSymbol"/>
    </w:rPr>
  </w:style>
  <w:style w:type="character" w:customStyle="1" w:styleId="WW8Num10z1">
    <w:name w:val="WW8Num10z1"/>
    <w:rPr>
      <w:rFonts w:ascii="OpenSymbol" w:hAnsi="OpenSymbol" w:cs="OpenSymbol"/>
    </w:rPr>
  </w:style>
  <w:style w:type="character" w:customStyle="1" w:styleId="WW8Num11z0">
    <w:name w:val="WW8Num11z0"/>
    <w:rPr>
      <w:rFonts w:ascii="Symbol" w:hAnsi="Symbol" w:cs="OpenSymbol"/>
    </w:rPr>
  </w:style>
  <w:style w:type="character" w:customStyle="1" w:styleId="WW8Num11z1">
    <w:name w:val="WW8Num11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OpenSymbol"/>
    </w:rPr>
  </w:style>
  <w:style w:type="character" w:customStyle="1" w:styleId="WW8Num16z1">
    <w:name w:val="WW8Num16z1"/>
    <w:rPr>
      <w:rFonts w:ascii="OpenSymbol" w:hAnsi="OpenSymbol" w:cs="OpenSymbol"/>
    </w:rPr>
  </w:style>
  <w:style w:type="character" w:customStyle="1" w:styleId="WW8Num17z0">
    <w:name w:val="WW8Num17z0"/>
    <w:rPr>
      <w:rFonts w:ascii="Symbol" w:hAnsi="Symbol" w:cs="OpenSymbol"/>
    </w:rPr>
  </w:style>
  <w:style w:type="character" w:customStyle="1" w:styleId="WW8Num17z1">
    <w:name w:val="WW8Num17z1"/>
    <w:rPr>
      <w:rFonts w:ascii="OpenSymbol" w:hAnsi="OpenSymbol" w:cs="OpenSymbol"/>
    </w:rPr>
  </w:style>
  <w:style w:type="character" w:customStyle="1" w:styleId="WW8Num18z0">
    <w:name w:val="WW8Num18z0"/>
    <w:rPr>
      <w:rFonts w:ascii="Symbol" w:hAnsi="Symbol" w:cs="OpenSymbol"/>
    </w:rPr>
  </w:style>
  <w:style w:type="character" w:customStyle="1" w:styleId="WW8Num18z1">
    <w:name w:val="WW8Num18z1"/>
    <w:rPr>
      <w:rFonts w:ascii="OpenSymbol" w:hAnsi="OpenSymbol" w:cs="OpenSymbol"/>
    </w:rPr>
  </w:style>
  <w:style w:type="character" w:customStyle="1" w:styleId="WW8Num19z0">
    <w:name w:val="WW8Num19z0"/>
    <w:rPr>
      <w:rFonts w:ascii="Symbol" w:hAnsi="Symbol" w:cs="OpenSymbol"/>
    </w:rPr>
  </w:style>
  <w:style w:type="character" w:customStyle="1" w:styleId="WW8Num19z1">
    <w:name w:val="WW8Num19z1"/>
    <w:rPr>
      <w:rFonts w:ascii="OpenSymbol" w:hAnsi="OpenSymbol" w:cs="OpenSymbol"/>
    </w:rPr>
  </w:style>
  <w:style w:type="character" w:customStyle="1" w:styleId="WW8Num20z0">
    <w:name w:val="WW8Num20z0"/>
    <w:rPr>
      <w:rFonts w:ascii="Symbol" w:hAnsi="Symbol" w:cs="OpenSymbol"/>
    </w:rPr>
  </w:style>
  <w:style w:type="character" w:customStyle="1" w:styleId="WW8Num20z1">
    <w:name w:val="WW8Num20z1"/>
    <w:rPr>
      <w:rFonts w:ascii="OpenSymbol" w:hAnsi="OpenSymbol" w:cs="OpenSymbol"/>
    </w:rPr>
  </w:style>
  <w:style w:type="character" w:customStyle="1" w:styleId="WW8Num21z0">
    <w:name w:val="WW8Num21z0"/>
    <w:rPr>
      <w:rFonts w:ascii="Symbol" w:hAnsi="Symbol" w:cs="OpenSymbol"/>
    </w:rPr>
  </w:style>
  <w:style w:type="character" w:customStyle="1" w:styleId="WW8Num21z1">
    <w:name w:val="WW8Num21z1"/>
    <w:rPr>
      <w:rFonts w:ascii="OpenSymbol" w:hAnsi="OpenSymbol" w:cs="OpenSymbol"/>
    </w:rPr>
  </w:style>
  <w:style w:type="character" w:customStyle="1" w:styleId="WW8Num22z0">
    <w:name w:val="WW8Num22z0"/>
    <w:rPr>
      <w:rFonts w:ascii="Symbol" w:hAnsi="Symbol" w:cs="OpenSymbol"/>
    </w:rPr>
  </w:style>
  <w:style w:type="character" w:customStyle="1" w:styleId="WW8Num22z1">
    <w:name w:val="WW8Num22z1"/>
    <w:rPr>
      <w:rFonts w:ascii="OpenSymbol" w:hAnsi="OpenSymbol" w:cs="OpenSymbol"/>
    </w:rPr>
  </w:style>
  <w:style w:type="character" w:customStyle="1" w:styleId="WW8Num23z0">
    <w:name w:val="WW8Num23z0"/>
    <w:rPr>
      <w:rFonts w:ascii="Symbol" w:hAnsi="Symbol" w:cs="OpenSymbol"/>
    </w:rPr>
  </w:style>
  <w:style w:type="character" w:customStyle="1" w:styleId="WW8Num23z1">
    <w:name w:val="WW8Num23z1"/>
    <w:rPr>
      <w:rFonts w:ascii="OpenSymbol" w:hAnsi="OpenSymbol" w:cs="OpenSymbol"/>
    </w:rPr>
  </w:style>
  <w:style w:type="character" w:customStyle="1" w:styleId="WW8Num24z0">
    <w:name w:val="WW8Num24z0"/>
    <w:rPr>
      <w:rFonts w:ascii="Symbol" w:hAnsi="Symbol" w:cs="OpenSymbol"/>
    </w:rPr>
  </w:style>
  <w:style w:type="character" w:customStyle="1" w:styleId="WW8Num24z1">
    <w:name w:val="WW8Num24z1"/>
    <w:rPr>
      <w:rFonts w:ascii="OpenSymbol" w:hAnsi="OpenSymbol" w:cs="OpenSymbol"/>
    </w:rPr>
  </w:style>
  <w:style w:type="character" w:customStyle="1" w:styleId="WW8Num25z0">
    <w:name w:val="WW8Num25z0"/>
    <w:rPr>
      <w:rFonts w:ascii="Symbol" w:hAnsi="Symbol" w:cs="OpenSymbol"/>
    </w:rPr>
  </w:style>
  <w:style w:type="character" w:customStyle="1" w:styleId="WW8Num25z1">
    <w:name w:val="WW8Num25z1"/>
    <w:rPr>
      <w:rFonts w:ascii="OpenSymbol" w:hAnsi="OpenSymbol" w:cs="OpenSymbol"/>
    </w:rPr>
  </w:style>
  <w:style w:type="character" w:customStyle="1" w:styleId="WW8Num26z0">
    <w:name w:val="WW8Num26z0"/>
    <w:rPr>
      <w:rFonts w:ascii="Symbol" w:hAnsi="Symbol" w:cs="OpenSymbol"/>
    </w:rPr>
  </w:style>
  <w:style w:type="character" w:customStyle="1" w:styleId="WW8Num26z1">
    <w:name w:val="WW8Num26z1"/>
    <w:rPr>
      <w:rFonts w:ascii="OpenSymbol" w:hAnsi="OpenSymbol" w:cs="OpenSymbol"/>
    </w:rPr>
  </w:style>
  <w:style w:type="character" w:customStyle="1" w:styleId="WW8Num27z0">
    <w:name w:val="WW8Num27z0"/>
    <w:rPr>
      <w:rFonts w:ascii="Symbol" w:hAnsi="Symbol" w:cs="OpenSymbol"/>
    </w:rPr>
  </w:style>
  <w:style w:type="character" w:customStyle="1" w:styleId="WW8Num27z1">
    <w:name w:val="WW8Num27z1"/>
    <w:rPr>
      <w:rFonts w:ascii="OpenSymbol" w:hAnsi="OpenSymbol" w:cs="OpenSymbol"/>
    </w:rPr>
  </w:style>
  <w:style w:type="character" w:customStyle="1" w:styleId="WW8Num28z0">
    <w:name w:val="WW8Num28z0"/>
    <w:rPr>
      <w:rFonts w:ascii="Symbol" w:hAnsi="Symbol" w:cs="OpenSymbol"/>
    </w:rPr>
  </w:style>
  <w:style w:type="character" w:customStyle="1" w:styleId="WW8Num28z1">
    <w:name w:val="WW8Num28z1"/>
    <w:rPr>
      <w:rFonts w:ascii="OpenSymbol" w:hAnsi="OpenSymbol" w:cs="OpenSymbol"/>
    </w:rPr>
  </w:style>
  <w:style w:type="character" w:customStyle="1" w:styleId="WW8Num29z0">
    <w:name w:val="WW8Num29z0"/>
    <w:rPr>
      <w:rFonts w:ascii="Symbol" w:hAnsi="Symbol" w:cs="OpenSymbol"/>
    </w:rPr>
  </w:style>
  <w:style w:type="character" w:customStyle="1" w:styleId="WW8Num29z1">
    <w:name w:val="WW8Num29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8Num30z0">
    <w:name w:val="WW8Num30z0"/>
    <w:rPr>
      <w:rFonts w:ascii="Symbol" w:hAnsi="Symbol" w:cs="OpenSymbol"/>
    </w:rPr>
  </w:style>
  <w:style w:type="character" w:customStyle="1" w:styleId="WW8Num30z1">
    <w:name w:val="WW8Num30z1"/>
    <w:rPr>
      <w:rFonts w:ascii="OpenSymbol" w:hAnsi="OpenSymbol" w:cs="OpenSymbol"/>
    </w:rPr>
  </w:style>
  <w:style w:type="character" w:customStyle="1" w:styleId="WW8Num32z0">
    <w:name w:val="WW8Num32z0"/>
    <w:rPr>
      <w:rFonts w:ascii="Symbol" w:hAnsi="Symbol" w:cs="OpenSymbol"/>
    </w:rPr>
  </w:style>
  <w:style w:type="character" w:customStyle="1" w:styleId="WW8Num32z1">
    <w:name w:val="WW8Num32z1"/>
    <w:rPr>
      <w:rFonts w:ascii="OpenSymbol" w:hAnsi="OpenSymbol" w:cs="Open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Times New Roman" w:eastAsia="Times New Roman" w:hAnsi="Times New Roman" w:cs="Times New Roman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Predvolenpsmoodseku1">
    <w:name w:val="Predvolené písmo odseku1"/>
  </w:style>
  <w:style w:type="character" w:customStyle="1" w:styleId="Odrky">
    <w:name w:val="Odrážky"/>
    <w:rPr>
      <w:rFonts w:ascii="OpenSymbol" w:eastAsia="OpenSymbol" w:hAnsi="OpenSymbol" w:cs="OpenSymbol"/>
    </w:rPr>
  </w:style>
  <w:style w:type="character" w:customStyle="1" w:styleId="Symbolypreslovanie">
    <w:name w:val="Symboly pre číslovanie"/>
  </w:style>
  <w:style w:type="paragraph" w:customStyle="1" w:styleId="Nadpis">
    <w:name w:val="Nadpis"/>
    <w:basedOn w:val="Normlny"/>
    <w:next w:val="Zkladn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Zkladntext">
    <w:name w:val="Body Text"/>
    <w:basedOn w:val="Normlny"/>
    <w:pPr>
      <w:spacing w:after="120"/>
    </w:pPr>
  </w:style>
  <w:style w:type="paragraph" w:styleId="Zoznam">
    <w:name w:val="List"/>
    <w:basedOn w:val="Zkladntext"/>
    <w:rPr>
      <w:rFonts w:cs="Tahoma"/>
    </w:rPr>
  </w:style>
  <w:style w:type="paragraph" w:customStyle="1" w:styleId="Popisok">
    <w:name w:val="Popisok"/>
    <w:basedOn w:val="Normlny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lny"/>
    <w:pPr>
      <w:suppressLineNumbers/>
    </w:pPr>
    <w:rPr>
      <w:rFonts w:cs="Tahoma"/>
    </w:rPr>
  </w:style>
  <w:style w:type="paragraph" w:customStyle="1" w:styleId="Obsahtabuky">
    <w:name w:val="Obsah tabuľky"/>
    <w:basedOn w:val="Normlny"/>
    <w:pPr>
      <w:suppressLineNumbers/>
    </w:pPr>
  </w:style>
  <w:style w:type="paragraph" w:customStyle="1" w:styleId="Nadpistabuky">
    <w:name w:val="Nadpis tabuľky"/>
    <w:basedOn w:val="Obsahtabuky"/>
    <w:pPr>
      <w:jc w:val="center"/>
    </w:pPr>
    <w:rPr>
      <w:b/>
      <w:bCs/>
    </w:rPr>
  </w:style>
  <w:style w:type="paragraph" w:styleId="Zarkazkladnhotextu">
    <w:name w:val="Body Text Indent"/>
    <w:basedOn w:val="Normlny"/>
    <w:rsid w:val="00307EA6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72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5064</Words>
  <Characters>28866</Characters>
  <Application>Microsoft Office Word</Application>
  <DocSecurity>0</DocSecurity>
  <Lines>240</Lines>
  <Paragraphs>67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VÝCHOVNÝ PLÁN PRE OBLASŤ KULTÚRY A UMENIA</vt:lpstr>
    </vt:vector>
  </TitlesOfParts>
  <Company>DETVA</Company>
  <LinksUpToDate>false</LinksUpToDate>
  <CharactersWithSpaces>33863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VÝCHOVNÝ PLÁN PRE OBLASŤ KULTÚRY A UMENIA</dc:title>
  <dc:subject/>
  <dc:creator>CVČ TREND</dc:creator>
  <cp:keywords/>
  <cp:lastModifiedBy>YXOVCI</cp:lastModifiedBy>
  <cp:revision>2</cp:revision>
  <cp:lastPrinted>2011-03-15T11:57:00Z</cp:lastPrinted>
  <dcterms:created xsi:type="dcterms:W3CDTF">2012-11-22T17:21:00Z</dcterms:created>
  <dcterms:modified xsi:type="dcterms:W3CDTF">2012-11-22T17:21:00Z</dcterms:modified>
</cp:coreProperties>
</file>